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D6C16" w:rsidRDefault="008D6C16" w:rsidP="008D6C16">
      <w:pPr>
        <w:shd w:val="clear" w:color="auto" w:fill="FFFFFF"/>
        <w:spacing w:after="150" w:line="240" w:lineRule="auto"/>
        <w:rPr>
          <w:rFonts w:ascii="Helvetica" w:eastAsia="Times New Roman" w:hAnsi="Helvetica" w:cs="Helvetica"/>
          <w:color w:val="333333"/>
          <w:sz w:val="21"/>
          <w:szCs w:val="21"/>
          <w:lang w:eastAsia="sl-SI"/>
        </w:rPr>
      </w:pPr>
    </w:p>
    <w:p w:rsidR="008D6C16" w:rsidRPr="008D6C16" w:rsidRDefault="008D6C16" w:rsidP="008D6C16">
      <w:pPr>
        <w:shd w:val="clear" w:color="auto" w:fill="FFFFFF"/>
        <w:spacing w:after="150" w:line="240" w:lineRule="auto"/>
        <w:rPr>
          <w:rFonts w:eastAsia="Times New Roman" w:cs="Helvetica"/>
          <w:b/>
          <w:color w:val="333333"/>
          <w:sz w:val="28"/>
          <w:szCs w:val="28"/>
          <w:u w:val="single"/>
          <w:lang w:eastAsia="sl-SI"/>
        </w:rPr>
      </w:pPr>
      <w:r w:rsidRPr="008D6C16">
        <w:rPr>
          <w:rFonts w:eastAsia="Times New Roman" w:cs="Helvetica"/>
          <w:b/>
          <w:color w:val="333333"/>
          <w:sz w:val="28"/>
          <w:szCs w:val="28"/>
          <w:u w:val="single"/>
          <w:lang w:eastAsia="sl-SI"/>
        </w:rPr>
        <w:t>MITSUBISHI ELECTRIC</w:t>
      </w:r>
      <w:r>
        <w:rPr>
          <w:rFonts w:eastAsia="Times New Roman" w:cs="Helvetica"/>
          <w:b/>
          <w:color w:val="333333"/>
          <w:sz w:val="28"/>
          <w:szCs w:val="28"/>
          <w:u w:val="single"/>
          <w:lang w:eastAsia="sl-SI"/>
        </w:rPr>
        <w:t xml:space="preserve">    </w:t>
      </w:r>
      <w:r>
        <w:rPr>
          <w:rFonts w:ascii="Arial" w:hAnsi="Arial" w:cs="Arial"/>
          <w:noProof/>
          <w:color w:val="8F8F8F"/>
          <w:sz w:val="18"/>
          <w:szCs w:val="18"/>
          <w:lang w:eastAsia="sl-SI"/>
        </w:rPr>
        <w:drawing>
          <wp:inline distT="0" distB="0" distL="0" distR="0" wp14:anchorId="7B4B3B5D" wp14:editId="103158EC">
            <wp:extent cx="1781175" cy="466725"/>
            <wp:effectExtent l="0" t="0" r="9525" b="9525"/>
            <wp:docPr id="4" name="Slika 4" descr="Picture">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a:hlinkClick r:id="rId5"/>
                    </pic:cNvP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1781175" cy="466725"/>
                    </a:xfrm>
                    <a:prstGeom prst="rect">
                      <a:avLst/>
                    </a:prstGeom>
                    <a:noFill/>
                    <a:ln>
                      <a:noFill/>
                    </a:ln>
                  </pic:spPr>
                </pic:pic>
              </a:graphicData>
            </a:graphic>
          </wp:inline>
        </w:drawing>
      </w:r>
    </w:p>
    <w:p w:rsidR="008D6C16" w:rsidRPr="008D6C16" w:rsidRDefault="008D6C16" w:rsidP="00CF2AB4">
      <w:pPr>
        <w:shd w:val="clear" w:color="auto" w:fill="FFFFFF"/>
        <w:spacing w:after="150" w:line="240" w:lineRule="auto"/>
        <w:rPr>
          <w:rFonts w:eastAsia="Times New Roman" w:cs="Helvetica"/>
          <w:b/>
          <w:color w:val="333333"/>
          <w:lang w:eastAsia="sl-SI"/>
        </w:rPr>
      </w:pPr>
      <w:r w:rsidRPr="008D6C16">
        <w:rPr>
          <w:rFonts w:eastAsia="Times New Roman" w:cs="Helvetica"/>
          <w:b/>
          <w:color w:val="333333"/>
          <w:lang w:eastAsia="sl-SI"/>
        </w:rPr>
        <w:t>PREZRAČEVALNI SISTEMI</w:t>
      </w:r>
      <w:r w:rsidR="00792F9B">
        <w:rPr>
          <w:rFonts w:eastAsia="Times New Roman" w:cs="Helvetica"/>
          <w:b/>
          <w:color w:val="333333"/>
          <w:lang w:eastAsia="sl-SI"/>
        </w:rPr>
        <w:t xml:space="preserve"> LOSSNAY</w:t>
      </w:r>
    </w:p>
    <w:p w:rsidR="008D6C16" w:rsidRPr="008D6C16" w:rsidRDefault="008D6C16" w:rsidP="008D6C16">
      <w:pPr>
        <w:shd w:val="clear" w:color="auto" w:fill="FFFFFF"/>
        <w:spacing w:after="150" w:line="240" w:lineRule="auto"/>
        <w:jc w:val="both"/>
        <w:rPr>
          <w:rFonts w:eastAsia="Times New Roman" w:cs="Helvetica"/>
          <w:color w:val="333333"/>
          <w:lang w:eastAsia="sl-SI"/>
        </w:rPr>
      </w:pPr>
      <w:r w:rsidRPr="008D6C16">
        <w:rPr>
          <w:rFonts w:eastAsia="Times New Roman" w:cs="Helvetica"/>
          <w:color w:val="333333"/>
          <w:lang w:eastAsia="sl-SI"/>
        </w:rPr>
        <w:t xml:space="preserve">V zaprtih prostorih se zrak s časom slabša, zato je potrebno dovajati v prostore svež zrak. V tradicionalnih sistemih prisilnega prezračevanja je potrebno zunanji zrak ogrevati ali hladiti, da ne bi prišlo do spremembe hidro-termičnega udobja v prostoru, kar zahteva visoko porabo energije. Proizvajalec MITSUBISHI ELECTRIC je z občutljivostjo do varčevanja energije že pred 20 leti izumil in izdelal </w:t>
      </w:r>
      <w:proofErr w:type="spellStart"/>
      <w:r w:rsidRPr="008D6C16">
        <w:rPr>
          <w:rFonts w:eastAsia="Times New Roman" w:cs="Helvetica"/>
          <w:color w:val="333333"/>
          <w:lang w:eastAsia="sl-SI"/>
        </w:rPr>
        <w:t>rekuperator</w:t>
      </w:r>
      <w:proofErr w:type="spellEnd"/>
      <w:r w:rsidRPr="008D6C16">
        <w:rPr>
          <w:rFonts w:eastAsia="Times New Roman" w:cs="Helvetica"/>
          <w:color w:val="333333"/>
          <w:lang w:eastAsia="sl-SI"/>
        </w:rPr>
        <w:t xml:space="preserve"> toplote LOSSNAY, ki v prenaša termično energijo izhodnega zraka na doveden svež zrak. Sistem je lahko vgrajen avtonomno ali v kombinaciji z sistemom klimatizacije.</w:t>
      </w:r>
    </w:p>
    <w:p w:rsidR="008D6C16" w:rsidRPr="008D6C16" w:rsidRDefault="008D6C16" w:rsidP="008D6C16">
      <w:pPr>
        <w:numPr>
          <w:ilvl w:val="0"/>
          <w:numId w:val="3"/>
        </w:numPr>
        <w:shd w:val="clear" w:color="auto" w:fill="FFFFFF"/>
        <w:spacing w:before="100" w:beforeAutospacing="1" w:after="100" w:afterAutospacing="1" w:line="240" w:lineRule="auto"/>
        <w:jc w:val="both"/>
        <w:rPr>
          <w:rFonts w:eastAsia="Times New Roman" w:cs="Helvetica"/>
          <w:color w:val="333333"/>
          <w:lang w:eastAsia="sl-SI"/>
        </w:rPr>
      </w:pPr>
      <w:r w:rsidRPr="008D6C16">
        <w:rPr>
          <w:rFonts w:eastAsia="Times New Roman" w:cs="Helvetica"/>
          <w:color w:val="333333"/>
          <w:lang w:eastAsia="sl-SI"/>
        </w:rPr>
        <w:t xml:space="preserve">maksimalni pretok zraka po modelih, od 150 - 2000m3/h </w:t>
      </w:r>
    </w:p>
    <w:p w:rsidR="008D6C16" w:rsidRPr="008D6C16" w:rsidRDefault="008D6C16" w:rsidP="008D6C16">
      <w:pPr>
        <w:numPr>
          <w:ilvl w:val="0"/>
          <w:numId w:val="3"/>
        </w:numPr>
        <w:shd w:val="clear" w:color="auto" w:fill="FFFFFF"/>
        <w:spacing w:before="100" w:beforeAutospacing="1" w:after="100" w:afterAutospacing="1" w:line="240" w:lineRule="auto"/>
        <w:jc w:val="both"/>
        <w:rPr>
          <w:rFonts w:eastAsia="Times New Roman" w:cs="Helvetica"/>
          <w:color w:val="333333"/>
          <w:lang w:eastAsia="sl-SI"/>
        </w:rPr>
      </w:pPr>
      <w:r w:rsidRPr="008D6C16">
        <w:rPr>
          <w:rFonts w:eastAsia="Times New Roman" w:cs="Helvetica"/>
          <w:color w:val="333333"/>
          <w:lang w:eastAsia="sl-SI"/>
        </w:rPr>
        <w:t>uporablja se za vse vrste objektov (pisarne, hiše, trgovine, športni objekti, restavracije, banke, itd.)</w:t>
      </w:r>
    </w:p>
    <w:p w:rsidR="008D6C16" w:rsidRPr="008D6C16" w:rsidRDefault="008D6C16" w:rsidP="008D6C16">
      <w:pPr>
        <w:numPr>
          <w:ilvl w:val="0"/>
          <w:numId w:val="3"/>
        </w:numPr>
        <w:shd w:val="clear" w:color="auto" w:fill="FFFFFF"/>
        <w:spacing w:before="100" w:beforeAutospacing="1" w:after="100" w:afterAutospacing="1" w:line="240" w:lineRule="auto"/>
        <w:jc w:val="both"/>
        <w:rPr>
          <w:rFonts w:eastAsia="Times New Roman" w:cs="Helvetica"/>
          <w:color w:val="333333"/>
          <w:lang w:eastAsia="sl-SI"/>
        </w:rPr>
      </w:pPr>
      <w:r w:rsidRPr="008D6C16">
        <w:rPr>
          <w:rFonts w:eastAsia="Times New Roman" w:cs="Helvetica"/>
          <w:color w:val="333333"/>
          <w:lang w:eastAsia="sl-SI"/>
        </w:rPr>
        <w:t>visoka skupna učinkovitost toplotne izmenjave, do 88%</w:t>
      </w:r>
    </w:p>
    <w:p w:rsidR="008D6C16" w:rsidRPr="008D6C16" w:rsidRDefault="008D6C16" w:rsidP="008D6C16">
      <w:pPr>
        <w:numPr>
          <w:ilvl w:val="0"/>
          <w:numId w:val="3"/>
        </w:numPr>
        <w:shd w:val="clear" w:color="auto" w:fill="FFFFFF"/>
        <w:spacing w:before="100" w:beforeAutospacing="1" w:after="100" w:afterAutospacing="1" w:line="240" w:lineRule="auto"/>
        <w:jc w:val="both"/>
        <w:rPr>
          <w:rFonts w:eastAsia="Times New Roman" w:cs="Helvetica"/>
          <w:color w:val="333333"/>
          <w:lang w:eastAsia="sl-SI"/>
        </w:rPr>
      </w:pPr>
      <w:r w:rsidRPr="008D6C16">
        <w:rPr>
          <w:rFonts w:eastAsia="Times New Roman" w:cs="Helvetica"/>
          <w:color w:val="333333"/>
          <w:lang w:eastAsia="sl-SI"/>
        </w:rPr>
        <w:t>možnost integracije v sistem klimatizacije in povezava s kanalskimi klimatskimi napravami</w:t>
      </w:r>
    </w:p>
    <w:p w:rsidR="008D6C16" w:rsidRPr="00792F9B" w:rsidRDefault="008D6C16" w:rsidP="008D6C16">
      <w:pPr>
        <w:numPr>
          <w:ilvl w:val="0"/>
          <w:numId w:val="3"/>
        </w:numPr>
        <w:shd w:val="clear" w:color="auto" w:fill="FFFFFF"/>
        <w:spacing w:before="100" w:beforeAutospacing="1" w:after="100" w:afterAutospacing="1" w:line="240" w:lineRule="auto"/>
        <w:jc w:val="both"/>
        <w:rPr>
          <w:rFonts w:eastAsia="Times New Roman" w:cs="Helvetica"/>
          <w:color w:val="808080" w:themeColor="background1" w:themeShade="80"/>
          <w:lang w:eastAsia="sl-SI"/>
        </w:rPr>
      </w:pPr>
      <w:r w:rsidRPr="008D6C16">
        <w:rPr>
          <w:rFonts w:eastAsia="Times New Roman" w:cs="Helvetica"/>
          <w:color w:val="333333"/>
          <w:lang w:eastAsia="sl-SI"/>
        </w:rPr>
        <w:t>integrirani sistem nadzorujemo z enim stenskim žičnim upra</w:t>
      </w:r>
      <w:r>
        <w:rPr>
          <w:rFonts w:eastAsia="Times New Roman" w:cs="Helvetica"/>
          <w:color w:val="333333"/>
          <w:lang w:eastAsia="sl-SI"/>
        </w:rPr>
        <w:t>vljalnikom s tedenskim časovnikom.</w:t>
      </w:r>
    </w:p>
    <w:p w:rsidR="00CF2AB4" w:rsidRDefault="00CF2AB4" w:rsidP="00CF2AB4">
      <w:pPr>
        <w:shd w:val="clear" w:color="auto" w:fill="FFFFFF"/>
        <w:spacing w:before="100" w:beforeAutospacing="1" w:after="100" w:afterAutospacing="1" w:line="240" w:lineRule="auto"/>
        <w:rPr>
          <w:rFonts w:eastAsia="Times New Roman" w:cs="Helvetica"/>
          <w:color w:val="808080" w:themeColor="background1" w:themeShade="80"/>
          <w:lang w:eastAsia="sl-SI"/>
        </w:rPr>
      </w:pPr>
    </w:p>
    <w:p w:rsidR="00CF2AB4" w:rsidRPr="00CF2AB4" w:rsidRDefault="00CF2AB4" w:rsidP="00772131">
      <w:pPr>
        <w:shd w:val="clear" w:color="auto" w:fill="FFFFFF"/>
        <w:spacing w:before="100" w:beforeAutospacing="1" w:after="100" w:afterAutospacing="1" w:line="240" w:lineRule="auto"/>
        <w:rPr>
          <w:rFonts w:eastAsia="Times New Roman" w:cs="Helvetica"/>
          <w:color w:val="000000" w:themeColor="text1"/>
          <w:lang w:eastAsia="sl-SI"/>
        </w:rPr>
      </w:pPr>
      <w:r>
        <w:rPr>
          <w:rStyle w:val="Krepko"/>
          <w:rFonts w:cs="Arial"/>
          <w:color w:val="000000" w:themeColor="text1"/>
        </w:rPr>
        <w:t>Princip delovanja</w:t>
      </w:r>
      <w:r>
        <w:rPr>
          <w:rFonts w:ascii="Arial" w:hAnsi="Arial" w:cs="Arial"/>
          <w:color w:val="666666"/>
          <w:sz w:val="20"/>
          <w:szCs w:val="20"/>
        </w:rPr>
        <w:br/>
      </w:r>
      <w:r>
        <w:rPr>
          <w:rFonts w:ascii="Arial" w:hAnsi="Arial" w:cs="Arial"/>
          <w:color w:val="666666"/>
          <w:sz w:val="20"/>
          <w:szCs w:val="20"/>
        </w:rPr>
        <w:br/>
      </w:r>
      <w:r w:rsidRPr="00CF2AB4">
        <w:rPr>
          <w:rFonts w:cs="Arial"/>
          <w:color w:val="000000" w:themeColor="text1"/>
        </w:rPr>
        <w:t xml:space="preserve">Delovanje </w:t>
      </w:r>
      <w:proofErr w:type="spellStart"/>
      <w:r w:rsidRPr="00CF2AB4">
        <w:rPr>
          <w:rFonts w:cs="Arial"/>
          <w:color w:val="000000" w:themeColor="text1"/>
        </w:rPr>
        <w:t>rekuperatorja</w:t>
      </w:r>
      <w:proofErr w:type="spellEnd"/>
      <w:r w:rsidRPr="00CF2AB4">
        <w:rPr>
          <w:rFonts w:cs="Arial"/>
          <w:color w:val="000000" w:themeColor="text1"/>
        </w:rPr>
        <w:t xml:space="preserve"> toplote </w:t>
      </w:r>
      <w:r w:rsidRPr="00CF2AB4">
        <w:rPr>
          <w:rStyle w:val="Krepko"/>
          <w:rFonts w:cs="Arial"/>
          <w:color w:val="000000" w:themeColor="text1"/>
        </w:rPr>
        <w:t>LOSSNAY</w:t>
      </w:r>
      <w:r w:rsidRPr="00CF2AB4">
        <w:rPr>
          <w:rFonts w:cs="Arial"/>
          <w:color w:val="000000" w:themeColor="text1"/>
        </w:rPr>
        <w:t xml:space="preserve"> razumemo, če pihnemo topel zrak v tulec iz papirja; pri tem roke občutijo toploto, če pa pihnemo hladen zrak, občutimo hlad. Sistem </w:t>
      </w:r>
      <w:r w:rsidRPr="00CF2AB4">
        <w:rPr>
          <w:rStyle w:val="Krepko"/>
          <w:rFonts w:cs="Arial"/>
          <w:color w:val="000000" w:themeColor="text1"/>
        </w:rPr>
        <w:t>LOSSNAY</w:t>
      </w:r>
      <w:r w:rsidRPr="00CF2AB4">
        <w:rPr>
          <w:rFonts w:cs="Arial"/>
          <w:color w:val="000000" w:themeColor="text1"/>
        </w:rPr>
        <w:t xml:space="preserve"> deluje po tem principu, tako da izkorišča lastnosti papirja pri izmenjavi temperature in vlage.</w:t>
      </w:r>
      <w:r w:rsidRPr="00CF2AB4">
        <w:rPr>
          <w:rFonts w:cs="Arial"/>
          <w:color w:val="000000" w:themeColor="text1"/>
        </w:rPr>
        <w:br/>
        <w:t xml:space="preserve">Osnovni element enote rekuperacije toplote </w:t>
      </w:r>
      <w:r w:rsidRPr="00CF2AB4">
        <w:rPr>
          <w:rStyle w:val="Krepko"/>
          <w:rFonts w:cs="Arial"/>
          <w:color w:val="000000" w:themeColor="text1"/>
        </w:rPr>
        <w:t>LOSSNAY</w:t>
      </w:r>
      <w:r w:rsidRPr="00CF2AB4">
        <w:rPr>
          <w:rFonts w:cs="Arial"/>
          <w:color w:val="000000" w:themeColor="text1"/>
        </w:rPr>
        <w:t xml:space="preserve"> je izmenjevalni paket, izdelan iz posebnega, dodatno obdelanega, izredno tankega papirja, ki omogoča izmenjavo toplote in vlažnosti med vhodnim in izhodnim zrakom, istočasno pa preprečuje prehod plinov in nečistoč v zraku.</w:t>
      </w:r>
    </w:p>
    <w:p w:rsidR="00CF2AB4" w:rsidRDefault="00CF2AB4" w:rsidP="008D6C16">
      <w:pPr>
        <w:shd w:val="clear" w:color="auto" w:fill="FFFFFF"/>
        <w:spacing w:before="100" w:beforeAutospacing="1" w:after="100" w:afterAutospacing="1" w:line="240" w:lineRule="auto"/>
        <w:jc w:val="both"/>
        <w:rPr>
          <w:rFonts w:cs="Arial"/>
          <w:b/>
          <w:noProof/>
          <w:color w:val="000000" w:themeColor="text1"/>
          <w:lang w:eastAsia="sl-SI"/>
        </w:rPr>
      </w:pPr>
      <w:r w:rsidRPr="00CF2AB4">
        <w:rPr>
          <w:rFonts w:cs="Arial"/>
          <w:b/>
          <w:noProof/>
          <w:color w:val="000000" w:themeColor="text1"/>
          <w:lang w:eastAsia="sl-SI"/>
        </w:rPr>
        <w:drawing>
          <wp:inline distT="0" distB="0" distL="0" distR="0">
            <wp:extent cx="4191000" cy="2181225"/>
            <wp:effectExtent l="0" t="0" r="0" b="9525"/>
            <wp:docPr id="14" name="Slika 14" descr="C:\Users\Tehnokom\Pictures\Saved Pictures\losnnay prikaz.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Tehnokom\Pictures\Saved Pictures\losnnay prikaz.jpg"/>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191000" cy="2181225"/>
                    </a:xfrm>
                    <a:prstGeom prst="rect">
                      <a:avLst/>
                    </a:prstGeom>
                    <a:noFill/>
                    <a:ln>
                      <a:noFill/>
                    </a:ln>
                  </pic:spPr>
                </pic:pic>
              </a:graphicData>
            </a:graphic>
          </wp:inline>
        </w:drawing>
      </w:r>
    </w:p>
    <w:p w:rsidR="00CF2AB4" w:rsidRDefault="00CF2AB4" w:rsidP="008D6C16">
      <w:pPr>
        <w:shd w:val="clear" w:color="auto" w:fill="FFFFFF"/>
        <w:spacing w:before="100" w:beforeAutospacing="1" w:after="100" w:afterAutospacing="1" w:line="240" w:lineRule="auto"/>
        <w:jc w:val="both"/>
        <w:rPr>
          <w:rFonts w:cs="Arial"/>
          <w:b/>
          <w:noProof/>
          <w:color w:val="000000" w:themeColor="text1"/>
          <w:lang w:eastAsia="sl-SI"/>
        </w:rPr>
      </w:pPr>
    </w:p>
    <w:p w:rsidR="00CF2AB4" w:rsidRDefault="00CF2AB4" w:rsidP="008D6C16">
      <w:pPr>
        <w:shd w:val="clear" w:color="auto" w:fill="FFFFFF"/>
        <w:spacing w:before="100" w:beforeAutospacing="1" w:after="100" w:afterAutospacing="1" w:line="240" w:lineRule="auto"/>
        <w:jc w:val="both"/>
        <w:rPr>
          <w:rFonts w:cs="Arial"/>
          <w:b/>
          <w:noProof/>
          <w:color w:val="000000" w:themeColor="text1"/>
          <w:lang w:eastAsia="sl-SI"/>
        </w:rPr>
      </w:pPr>
    </w:p>
    <w:p w:rsidR="00CF2AB4" w:rsidRDefault="00CF2AB4" w:rsidP="008D6C16">
      <w:pPr>
        <w:shd w:val="clear" w:color="auto" w:fill="FFFFFF"/>
        <w:spacing w:before="100" w:beforeAutospacing="1" w:after="100" w:afterAutospacing="1" w:line="240" w:lineRule="auto"/>
        <w:jc w:val="both"/>
        <w:rPr>
          <w:rFonts w:cs="Arial"/>
          <w:b/>
          <w:noProof/>
          <w:color w:val="000000" w:themeColor="text1"/>
          <w:lang w:eastAsia="sl-SI"/>
        </w:rPr>
      </w:pPr>
    </w:p>
    <w:p w:rsidR="008D6C16" w:rsidRDefault="00792F9B" w:rsidP="008D6C16">
      <w:pPr>
        <w:shd w:val="clear" w:color="auto" w:fill="FFFFFF"/>
        <w:spacing w:before="100" w:beforeAutospacing="1" w:after="100" w:afterAutospacing="1" w:line="240" w:lineRule="auto"/>
        <w:jc w:val="both"/>
        <w:rPr>
          <w:rFonts w:cs="Arial"/>
          <w:b/>
          <w:noProof/>
          <w:color w:val="000000" w:themeColor="text1"/>
          <w:lang w:eastAsia="sl-SI"/>
        </w:rPr>
      </w:pPr>
      <w:r>
        <w:rPr>
          <w:rFonts w:cs="Arial"/>
          <w:b/>
          <w:noProof/>
          <w:color w:val="000000" w:themeColor="text1"/>
          <w:lang w:eastAsia="sl-SI"/>
        </w:rPr>
        <w:lastRenderedPageBreak/>
        <w:t xml:space="preserve">LOSSNAY </w:t>
      </w:r>
      <w:r w:rsidR="008D6C16" w:rsidRPr="008D6C16">
        <w:rPr>
          <w:rFonts w:cs="Arial"/>
          <w:b/>
          <w:noProof/>
          <w:color w:val="000000" w:themeColor="text1"/>
          <w:lang w:eastAsia="sl-SI"/>
        </w:rPr>
        <w:t>LOKALNO PREZRAČEVALNI MODEL VL</w:t>
      </w:r>
      <w:r w:rsidR="00003B57">
        <w:rPr>
          <w:rFonts w:cs="Arial"/>
          <w:b/>
          <w:noProof/>
          <w:color w:val="000000" w:themeColor="text1"/>
          <w:lang w:eastAsia="sl-SI"/>
        </w:rPr>
        <w:t>-100EU5-E</w:t>
      </w:r>
    </w:p>
    <w:p w:rsidR="00A70738" w:rsidRPr="008D6C16" w:rsidRDefault="00A70738" w:rsidP="008D6C16">
      <w:pPr>
        <w:shd w:val="clear" w:color="auto" w:fill="FFFFFF"/>
        <w:spacing w:before="100" w:beforeAutospacing="1" w:after="100" w:afterAutospacing="1" w:line="240" w:lineRule="auto"/>
        <w:jc w:val="both"/>
        <w:rPr>
          <w:rFonts w:eastAsia="Times New Roman" w:cs="Helvetica"/>
          <w:b/>
          <w:color w:val="000000" w:themeColor="text1"/>
          <w:lang w:eastAsia="sl-SI"/>
        </w:rPr>
      </w:pPr>
      <w:r>
        <w:rPr>
          <w:rFonts w:cs="Arial"/>
          <w:b/>
          <w:noProof/>
          <w:color w:val="000000" w:themeColor="text1"/>
          <w:lang w:eastAsia="sl-SI"/>
        </w:rPr>
        <w:t>Svež zrak v vsak prostor</w:t>
      </w:r>
    </w:p>
    <w:p w:rsidR="008D6C16" w:rsidRDefault="008D6C16" w:rsidP="008D6C16">
      <w:pPr>
        <w:shd w:val="clear" w:color="auto" w:fill="FFFFFF"/>
        <w:spacing w:before="100" w:beforeAutospacing="1" w:after="100" w:afterAutospacing="1" w:line="240" w:lineRule="auto"/>
        <w:jc w:val="both"/>
        <w:rPr>
          <w:rFonts w:eastAsia="Times New Roman" w:cs="Helvetica"/>
          <w:color w:val="333333"/>
          <w:lang w:eastAsia="sl-SI"/>
        </w:rPr>
      </w:pPr>
      <w:r>
        <w:rPr>
          <w:rFonts w:ascii="Arial" w:hAnsi="Arial" w:cs="Arial"/>
          <w:noProof/>
          <w:color w:val="666666"/>
          <w:sz w:val="18"/>
          <w:szCs w:val="18"/>
          <w:lang w:eastAsia="sl-SI"/>
        </w:rPr>
        <w:drawing>
          <wp:inline distT="0" distB="0" distL="0" distR="0" wp14:anchorId="2FFE4B4B" wp14:editId="0F5B143A">
            <wp:extent cx="2657475" cy="1647825"/>
            <wp:effectExtent l="0" t="0" r="9525" b="9525"/>
            <wp:docPr id="3" name="Slika 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icture"/>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657475" cy="1647825"/>
                    </a:xfrm>
                    <a:prstGeom prst="rect">
                      <a:avLst/>
                    </a:prstGeom>
                    <a:noFill/>
                    <a:ln>
                      <a:noFill/>
                    </a:ln>
                  </pic:spPr>
                </pic:pic>
              </a:graphicData>
            </a:graphic>
          </wp:inline>
        </w:drawing>
      </w:r>
    </w:p>
    <w:p w:rsidR="00B94996" w:rsidRPr="00B94996" w:rsidRDefault="00B94996" w:rsidP="00B94996">
      <w:pPr>
        <w:numPr>
          <w:ilvl w:val="0"/>
          <w:numId w:val="13"/>
        </w:numPr>
        <w:spacing w:before="45" w:after="0" w:line="240" w:lineRule="auto"/>
        <w:rPr>
          <w:rFonts w:eastAsia="Times New Roman" w:cs="Arial"/>
          <w:color w:val="000000" w:themeColor="text1"/>
          <w:lang w:eastAsia="sl-SI"/>
        </w:rPr>
      </w:pPr>
      <w:r>
        <w:rPr>
          <w:rFonts w:eastAsia="Times New Roman" w:cs="Arial"/>
          <w:color w:val="000000" w:themeColor="text1"/>
          <w:lang w:eastAsia="sl-SI"/>
        </w:rPr>
        <w:t>O</w:t>
      </w:r>
      <w:r w:rsidRPr="00B94996">
        <w:rPr>
          <w:rFonts w:eastAsia="Times New Roman" w:cs="Arial"/>
          <w:color w:val="000000" w:themeColor="text1"/>
          <w:lang w:eastAsia="sl-SI"/>
        </w:rPr>
        <w:t>hiš</w:t>
      </w:r>
      <w:r>
        <w:rPr>
          <w:rFonts w:eastAsia="Times New Roman" w:cs="Arial"/>
          <w:color w:val="000000" w:themeColor="text1"/>
          <w:lang w:eastAsia="sl-SI"/>
        </w:rPr>
        <w:t>je sijoče bele barve</w:t>
      </w:r>
    </w:p>
    <w:p w:rsidR="00B94996" w:rsidRPr="00B94996" w:rsidRDefault="00B94996" w:rsidP="00B94996">
      <w:pPr>
        <w:numPr>
          <w:ilvl w:val="0"/>
          <w:numId w:val="13"/>
        </w:numPr>
        <w:spacing w:before="45" w:after="0" w:line="240" w:lineRule="auto"/>
        <w:rPr>
          <w:rFonts w:eastAsia="Times New Roman" w:cs="Arial"/>
          <w:color w:val="000000" w:themeColor="text1"/>
          <w:lang w:eastAsia="sl-SI"/>
        </w:rPr>
      </w:pPr>
      <w:r>
        <w:rPr>
          <w:rFonts w:eastAsia="Times New Roman" w:cs="Arial"/>
          <w:color w:val="000000" w:themeColor="text1"/>
          <w:lang w:eastAsia="sl-SI"/>
        </w:rPr>
        <w:t>K</w:t>
      </w:r>
      <w:r w:rsidRPr="00B94996">
        <w:rPr>
          <w:rFonts w:eastAsia="Times New Roman" w:cs="Arial"/>
          <w:color w:val="000000" w:themeColor="text1"/>
          <w:lang w:eastAsia="sl-SI"/>
        </w:rPr>
        <w:t xml:space="preserve">ompaktna oblika z ravnimi linijami </w:t>
      </w:r>
    </w:p>
    <w:p w:rsidR="00B94996" w:rsidRPr="00B94996" w:rsidRDefault="00B94996" w:rsidP="00B94996">
      <w:pPr>
        <w:numPr>
          <w:ilvl w:val="0"/>
          <w:numId w:val="13"/>
        </w:numPr>
        <w:spacing w:before="45" w:after="0" w:line="240" w:lineRule="auto"/>
        <w:rPr>
          <w:rFonts w:eastAsia="Times New Roman" w:cs="Arial"/>
          <w:color w:val="000000" w:themeColor="text1"/>
          <w:lang w:eastAsia="sl-SI"/>
        </w:rPr>
      </w:pPr>
      <w:r>
        <w:rPr>
          <w:rFonts w:eastAsia="Times New Roman" w:cs="Arial"/>
          <w:color w:val="000000" w:themeColor="text1"/>
          <w:lang w:eastAsia="sl-SI"/>
        </w:rPr>
        <w:t>E</w:t>
      </w:r>
      <w:r w:rsidRPr="00B94996">
        <w:rPr>
          <w:rFonts w:eastAsia="Times New Roman" w:cs="Arial"/>
          <w:color w:val="000000" w:themeColor="text1"/>
          <w:lang w:eastAsia="sl-SI"/>
        </w:rPr>
        <w:t>nostavna vgradnja s priloženimi cevmi za odvod in dovod zraka</w:t>
      </w:r>
    </w:p>
    <w:p w:rsidR="00B94996" w:rsidRPr="00B94996" w:rsidRDefault="00B94996" w:rsidP="00B94996">
      <w:pPr>
        <w:numPr>
          <w:ilvl w:val="0"/>
          <w:numId w:val="13"/>
        </w:numPr>
        <w:spacing w:before="45" w:after="0" w:line="240" w:lineRule="auto"/>
        <w:rPr>
          <w:rFonts w:eastAsia="Times New Roman" w:cs="Arial"/>
          <w:color w:val="000000" w:themeColor="text1"/>
          <w:lang w:eastAsia="sl-SI"/>
        </w:rPr>
      </w:pPr>
      <w:r>
        <w:rPr>
          <w:rFonts w:eastAsia="Times New Roman" w:cs="Arial"/>
          <w:color w:val="000000" w:themeColor="text1"/>
          <w:lang w:eastAsia="sl-SI"/>
        </w:rPr>
        <w:t>E</w:t>
      </w:r>
      <w:r w:rsidRPr="00B94996">
        <w:rPr>
          <w:rFonts w:eastAsia="Times New Roman" w:cs="Arial"/>
          <w:color w:val="000000" w:themeColor="text1"/>
          <w:lang w:eastAsia="sl-SI"/>
        </w:rPr>
        <w:t>fektivni vnos svežega zraku z možnostjo izbire dveh hitrosti prek zunanjega stikala</w:t>
      </w:r>
    </w:p>
    <w:p w:rsidR="00B94996" w:rsidRPr="00B94996" w:rsidRDefault="00B94996" w:rsidP="00B94996">
      <w:pPr>
        <w:numPr>
          <w:ilvl w:val="0"/>
          <w:numId w:val="13"/>
        </w:numPr>
        <w:spacing w:before="45" w:after="0" w:line="240" w:lineRule="auto"/>
        <w:rPr>
          <w:rFonts w:eastAsia="Times New Roman" w:cs="Arial"/>
          <w:color w:val="000000" w:themeColor="text1"/>
          <w:lang w:eastAsia="sl-SI"/>
        </w:rPr>
      </w:pPr>
      <w:r>
        <w:rPr>
          <w:rFonts w:eastAsia="Times New Roman" w:cs="Arial"/>
          <w:color w:val="000000" w:themeColor="text1"/>
          <w:lang w:eastAsia="sl-SI"/>
        </w:rPr>
        <w:t>M</w:t>
      </w:r>
      <w:r w:rsidRPr="00B94996">
        <w:rPr>
          <w:rFonts w:eastAsia="Times New Roman" w:cs="Arial"/>
          <w:color w:val="000000" w:themeColor="text1"/>
          <w:lang w:eastAsia="sl-SI"/>
        </w:rPr>
        <w:t>ožnost vgradnje v steno do 550 mm debeline</w:t>
      </w:r>
    </w:p>
    <w:p w:rsidR="00B94996" w:rsidRPr="00B94996" w:rsidRDefault="00B94996" w:rsidP="00B94996">
      <w:pPr>
        <w:numPr>
          <w:ilvl w:val="0"/>
          <w:numId w:val="13"/>
        </w:numPr>
        <w:spacing w:before="45" w:after="0" w:line="240" w:lineRule="auto"/>
        <w:rPr>
          <w:rFonts w:eastAsia="Times New Roman" w:cs="Arial"/>
          <w:color w:val="000000" w:themeColor="text1"/>
          <w:lang w:eastAsia="sl-SI"/>
        </w:rPr>
      </w:pPr>
      <w:r>
        <w:rPr>
          <w:rFonts w:eastAsia="Times New Roman" w:cs="Arial"/>
          <w:color w:val="000000" w:themeColor="text1"/>
          <w:lang w:eastAsia="sl-SI"/>
        </w:rPr>
        <w:t>V</w:t>
      </w:r>
      <w:r w:rsidRPr="00B94996">
        <w:rPr>
          <w:rFonts w:eastAsia="Times New Roman" w:cs="Arial"/>
          <w:color w:val="000000" w:themeColor="text1"/>
          <w:lang w:eastAsia="sl-SI"/>
        </w:rPr>
        <w:t>isoka učinkovitost izmenjave toplote</w:t>
      </w:r>
    </w:p>
    <w:p w:rsidR="00B94996" w:rsidRPr="00B94996" w:rsidRDefault="00B94996" w:rsidP="00B94996">
      <w:pPr>
        <w:numPr>
          <w:ilvl w:val="0"/>
          <w:numId w:val="13"/>
        </w:numPr>
        <w:spacing w:before="45" w:after="0" w:line="240" w:lineRule="auto"/>
        <w:rPr>
          <w:rFonts w:eastAsia="Times New Roman" w:cs="Arial"/>
          <w:color w:val="000000" w:themeColor="text1"/>
          <w:lang w:eastAsia="sl-SI"/>
        </w:rPr>
      </w:pPr>
      <w:r>
        <w:rPr>
          <w:rFonts w:eastAsia="Times New Roman" w:cs="Arial"/>
          <w:color w:val="000000" w:themeColor="text1"/>
          <w:lang w:eastAsia="sl-SI"/>
        </w:rPr>
        <w:t>N</w:t>
      </w:r>
      <w:r w:rsidRPr="00B94996">
        <w:rPr>
          <w:rFonts w:eastAsia="Times New Roman" w:cs="Arial"/>
          <w:color w:val="000000" w:themeColor="text1"/>
          <w:lang w:eastAsia="sl-SI"/>
        </w:rPr>
        <w:t>izki stroški investicije</w:t>
      </w:r>
    </w:p>
    <w:p w:rsidR="00B94996" w:rsidRPr="00B94996" w:rsidRDefault="00B94996" w:rsidP="00B94996">
      <w:pPr>
        <w:numPr>
          <w:ilvl w:val="0"/>
          <w:numId w:val="13"/>
        </w:numPr>
        <w:spacing w:before="45" w:after="0" w:line="240" w:lineRule="auto"/>
        <w:rPr>
          <w:rFonts w:eastAsia="Times New Roman" w:cs="Arial"/>
          <w:color w:val="000000" w:themeColor="text1"/>
          <w:lang w:eastAsia="sl-SI"/>
        </w:rPr>
      </w:pPr>
      <w:r>
        <w:rPr>
          <w:rFonts w:eastAsia="Times New Roman" w:cs="Arial"/>
          <w:color w:val="000000" w:themeColor="text1"/>
          <w:lang w:eastAsia="sl-SI"/>
        </w:rPr>
        <w:t>N</w:t>
      </w:r>
      <w:r w:rsidRPr="00B94996">
        <w:rPr>
          <w:rFonts w:eastAsia="Times New Roman" w:cs="Arial"/>
          <w:color w:val="000000" w:themeColor="text1"/>
          <w:lang w:eastAsia="sl-SI"/>
        </w:rPr>
        <w:t>izki stroški obratovanja</w:t>
      </w:r>
    </w:p>
    <w:p w:rsidR="00B94996" w:rsidRPr="00B94996" w:rsidRDefault="00B94996" w:rsidP="00B94996">
      <w:pPr>
        <w:numPr>
          <w:ilvl w:val="0"/>
          <w:numId w:val="13"/>
        </w:numPr>
        <w:spacing w:before="45" w:after="0" w:line="240" w:lineRule="auto"/>
        <w:rPr>
          <w:rFonts w:eastAsia="Times New Roman" w:cs="Arial"/>
          <w:color w:val="000000" w:themeColor="text1"/>
          <w:lang w:eastAsia="sl-SI"/>
        </w:rPr>
      </w:pPr>
      <w:r>
        <w:rPr>
          <w:rFonts w:eastAsia="Times New Roman" w:cs="Arial"/>
          <w:color w:val="000000" w:themeColor="text1"/>
          <w:lang w:eastAsia="sl-SI"/>
        </w:rPr>
        <w:t>N</w:t>
      </w:r>
      <w:r w:rsidRPr="00B94996">
        <w:rPr>
          <w:rFonts w:eastAsia="Times New Roman" w:cs="Arial"/>
          <w:color w:val="000000" w:themeColor="text1"/>
          <w:lang w:eastAsia="sl-SI"/>
        </w:rPr>
        <w:t>astavljiva loputa za izpih zraka</w:t>
      </w:r>
    </w:p>
    <w:p w:rsidR="00B94996" w:rsidRPr="00B94996" w:rsidRDefault="00B94996" w:rsidP="00B94996">
      <w:pPr>
        <w:numPr>
          <w:ilvl w:val="0"/>
          <w:numId w:val="13"/>
        </w:numPr>
        <w:spacing w:before="45" w:after="0" w:line="240" w:lineRule="auto"/>
        <w:rPr>
          <w:rFonts w:eastAsia="Times New Roman" w:cs="Arial"/>
          <w:color w:val="000000" w:themeColor="text1"/>
          <w:lang w:eastAsia="sl-SI"/>
        </w:rPr>
      </w:pPr>
      <w:r>
        <w:rPr>
          <w:rFonts w:eastAsia="Times New Roman" w:cs="Arial"/>
          <w:color w:val="000000" w:themeColor="text1"/>
          <w:lang w:eastAsia="sl-SI"/>
        </w:rPr>
        <w:t>F</w:t>
      </w:r>
      <w:r w:rsidRPr="00B94996">
        <w:rPr>
          <w:rFonts w:eastAsia="Times New Roman" w:cs="Arial"/>
          <w:color w:val="000000" w:themeColor="text1"/>
          <w:lang w:eastAsia="sl-SI"/>
        </w:rPr>
        <w:t>iltriranje zraka na dovodu in odvodu</w:t>
      </w:r>
    </w:p>
    <w:p w:rsidR="00A113C2" w:rsidRPr="00A113C2" w:rsidRDefault="00B94996" w:rsidP="00A113C2">
      <w:pPr>
        <w:numPr>
          <w:ilvl w:val="0"/>
          <w:numId w:val="13"/>
        </w:numPr>
        <w:spacing w:before="45" w:after="0" w:line="240" w:lineRule="auto"/>
        <w:rPr>
          <w:rFonts w:eastAsia="Times New Roman" w:cs="Arial"/>
          <w:color w:val="000000" w:themeColor="text1"/>
          <w:lang w:eastAsia="sl-SI"/>
        </w:rPr>
      </w:pPr>
      <w:r>
        <w:rPr>
          <w:rFonts w:eastAsia="Times New Roman" w:cs="Arial"/>
          <w:color w:val="000000" w:themeColor="text1"/>
          <w:lang w:eastAsia="sl-SI"/>
        </w:rPr>
        <w:t>V</w:t>
      </w:r>
      <w:r w:rsidRPr="00B94996">
        <w:rPr>
          <w:rFonts w:eastAsia="Times New Roman" w:cs="Arial"/>
          <w:color w:val="000000" w:themeColor="text1"/>
          <w:lang w:eastAsia="sl-SI"/>
        </w:rPr>
        <w:t>isoko učinkovit filter vhodnega zraka (F7 kot opcijski dodatek)</w:t>
      </w:r>
      <w:r w:rsidRPr="00A113C2">
        <w:rPr>
          <w:rFonts w:eastAsia="Times New Roman" w:cs="Arial"/>
          <w:color w:val="000000" w:themeColor="text1"/>
          <w:lang w:eastAsia="sl-SI"/>
        </w:rPr>
        <w:t>Možnost izvedbe vklopa/izklopa enote prek zunanjega stikala ali časovnika, CNS, CO2 senzorja…</w:t>
      </w:r>
    </w:p>
    <w:p w:rsidR="00792F9B" w:rsidRDefault="00792F9B" w:rsidP="008D6C16">
      <w:pPr>
        <w:shd w:val="clear" w:color="auto" w:fill="FFFFFF"/>
        <w:spacing w:before="100" w:beforeAutospacing="1" w:after="100" w:afterAutospacing="1" w:line="240" w:lineRule="auto"/>
        <w:jc w:val="both"/>
        <w:rPr>
          <w:rFonts w:eastAsia="Times New Roman" w:cs="Helvetica"/>
          <w:b/>
          <w:color w:val="000000" w:themeColor="text1"/>
          <w:lang w:eastAsia="sl-SI"/>
        </w:rPr>
      </w:pPr>
    </w:p>
    <w:p w:rsidR="00792F9B" w:rsidRDefault="00792F9B" w:rsidP="008D6C16">
      <w:pPr>
        <w:shd w:val="clear" w:color="auto" w:fill="FFFFFF"/>
        <w:spacing w:before="100" w:beforeAutospacing="1" w:after="100" w:afterAutospacing="1" w:line="240" w:lineRule="auto"/>
        <w:jc w:val="both"/>
        <w:rPr>
          <w:rFonts w:eastAsia="Times New Roman" w:cs="Helvetica"/>
          <w:b/>
          <w:color w:val="000000" w:themeColor="text1"/>
          <w:lang w:eastAsia="sl-SI"/>
        </w:rPr>
      </w:pPr>
    </w:p>
    <w:p w:rsidR="00792F9B" w:rsidRDefault="00792F9B" w:rsidP="008D6C16">
      <w:pPr>
        <w:shd w:val="clear" w:color="auto" w:fill="FFFFFF"/>
        <w:spacing w:before="100" w:beforeAutospacing="1" w:after="100" w:afterAutospacing="1" w:line="240" w:lineRule="auto"/>
        <w:jc w:val="both"/>
        <w:rPr>
          <w:rFonts w:eastAsia="Times New Roman" w:cs="Helvetica"/>
          <w:b/>
          <w:color w:val="000000" w:themeColor="text1"/>
          <w:lang w:eastAsia="sl-SI"/>
        </w:rPr>
      </w:pPr>
    </w:p>
    <w:p w:rsidR="00792F9B" w:rsidRDefault="00792F9B" w:rsidP="008D6C16">
      <w:pPr>
        <w:shd w:val="clear" w:color="auto" w:fill="FFFFFF"/>
        <w:spacing w:before="100" w:beforeAutospacing="1" w:after="100" w:afterAutospacing="1" w:line="240" w:lineRule="auto"/>
        <w:jc w:val="both"/>
        <w:rPr>
          <w:rFonts w:eastAsia="Times New Roman" w:cs="Helvetica"/>
          <w:b/>
          <w:color w:val="000000" w:themeColor="text1"/>
          <w:lang w:eastAsia="sl-SI"/>
        </w:rPr>
      </w:pPr>
    </w:p>
    <w:p w:rsidR="00772131" w:rsidRDefault="00772131" w:rsidP="008D6C16">
      <w:pPr>
        <w:shd w:val="clear" w:color="auto" w:fill="FFFFFF"/>
        <w:spacing w:before="100" w:beforeAutospacing="1" w:after="100" w:afterAutospacing="1" w:line="240" w:lineRule="auto"/>
        <w:jc w:val="both"/>
        <w:rPr>
          <w:rFonts w:eastAsia="Times New Roman" w:cs="Helvetica"/>
          <w:b/>
          <w:color w:val="000000" w:themeColor="text1"/>
          <w:lang w:eastAsia="sl-SI"/>
        </w:rPr>
      </w:pPr>
    </w:p>
    <w:p w:rsidR="00772131" w:rsidRDefault="00772131" w:rsidP="008D6C16">
      <w:pPr>
        <w:shd w:val="clear" w:color="auto" w:fill="FFFFFF"/>
        <w:spacing w:before="100" w:beforeAutospacing="1" w:after="100" w:afterAutospacing="1" w:line="240" w:lineRule="auto"/>
        <w:jc w:val="both"/>
        <w:rPr>
          <w:rFonts w:eastAsia="Times New Roman" w:cs="Helvetica"/>
          <w:b/>
          <w:color w:val="000000" w:themeColor="text1"/>
          <w:lang w:eastAsia="sl-SI"/>
        </w:rPr>
      </w:pPr>
    </w:p>
    <w:p w:rsidR="00772131" w:rsidRDefault="00772131" w:rsidP="008D6C16">
      <w:pPr>
        <w:shd w:val="clear" w:color="auto" w:fill="FFFFFF"/>
        <w:spacing w:before="100" w:beforeAutospacing="1" w:after="100" w:afterAutospacing="1" w:line="240" w:lineRule="auto"/>
        <w:jc w:val="both"/>
        <w:rPr>
          <w:rFonts w:eastAsia="Times New Roman" w:cs="Helvetica"/>
          <w:b/>
          <w:color w:val="000000" w:themeColor="text1"/>
          <w:lang w:eastAsia="sl-SI"/>
        </w:rPr>
      </w:pPr>
    </w:p>
    <w:p w:rsidR="00772131" w:rsidRDefault="00772131" w:rsidP="008D6C16">
      <w:pPr>
        <w:shd w:val="clear" w:color="auto" w:fill="FFFFFF"/>
        <w:spacing w:before="100" w:beforeAutospacing="1" w:after="100" w:afterAutospacing="1" w:line="240" w:lineRule="auto"/>
        <w:jc w:val="both"/>
        <w:rPr>
          <w:rFonts w:eastAsia="Times New Roman" w:cs="Helvetica"/>
          <w:b/>
          <w:color w:val="000000" w:themeColor="text1"/>
          <w:lang w:eastAsia="sl-SI"/>
        </w:rPr>
      </w:pPr>
    </w:p>
    <w:p w:rsidR="00772131" w:rsidRDefault="00772131" w:rsidP="008D6C16">
      <w:pPr>
        <w:shd w:val="clear" w:color="auto" w:fill="FFFFFF"/>
        <w:spacing w:before="100" w:beforeAutospacing="1" w:after="100" w:afterAutospacing="1" w:line="240" w:lineRule="auto"/>
        <w:jc w:val="both"/>
        <w:rPr>
          <w:rFonts w:eastAsia="Times New Roman" w:cs="Helvetica"/>
          <w:b/>
          <w:color w:val="000000" w:themeColor="text1"/>
          <w:lang w:eastAsia="sl-SI"/>
        </w:rPr>
      </w:pPr>
    </w:p>
    <w:p w:rsidR="00772131" w:rsidRDefault="00772131" w:rsidP="008D6C16">
      <w:pPr>
        <w:shd w:val="clear" w:color="auto" w:fill="FFFFFF"/>
        <w:spacing w:before="100" w:beforeAutospacing="1" w:after="100" w:afterAutospacing="1" w:line="240" w:lineRule="auto"/>
        <w:jc w:val="both"/>
        <w:rPr>
          <w:rFonts w:eastAsia="Times New Roman" w:cs="Helvetica"/>
          <w:b/>
          <w:color w:val="000000" w:themeColor="text1"/>
          <w:lang w:eastAsia="sl-SI"/>
        </w:rPr>
      </w:pPr>
    </w:p>
    <w:p w:rsidR="00792F9B" w:rsidRDefault="00792F9B" w:rsidP="008D6C16">
      <w:pPr>
        <w:shd w:val="clear" w:color="auto" w:fill="FFFFFF"/>
        <w:spacing w:before="100" w:beforeAutospacing="1" w:after="100" w:afterAutospacing="1" w:line="240" w:lineRule="auto"/>
        <w:jc w:val="both"/>
        <w:rPr>
          <w:rFonts w:eastAsia="Times New Roman" w:cs="Helvetica"/>
          <w:b/>
          <w:color w:val="000000" w:themeColor="text1"/>
          <w:lang w:eastAsia="sl-SI"/>
        </w:rPr>
      </w:pPr>
    </w:p>
    <w:p w:rsidR="008D6C16" w:rsidRPr="00A113C2" w:rsidRDefault="00792F9B" w:rsidP="008D6C16">
      <w:pPr>
        <w:shd w:val="clear" w:color="auto" w:fill="FFFFFF"/>
        <w:spacing w:before="100" w:beforeAutospacing="1" w:after="100" w:afterAutospacing="1" w:line="240" w:lineRule="auto"/>
        <w:jc w:val="both"/>
        <w:rPr>
          <w:rFonts w:eastAsia="Times New Roman" w:cs="Helvetica"/>
          <w:color w:val="000000" w:themeColor="text1"/>
          <w:lang w:eastAsia="sl-SI"/>
        </w:rPr>
      </w:pPr>
      <w:r>
        <w:rPr>
          <w:rFonts w:eastAsia="Times New Roman" w:cs="Helvetica"/>
          <w:b/>
          <w:color w:val="000000" w:themeColor="text1"/>
          <w:lang w:eastAsia="sl-SI"/>
        </w:rPr>
        <w:lastRenderedPageBreak/>
        <w:t xml:space="preserve">LOSSNAY </w:t>
      </w:r>
      <w:r w:rsidR="008D6C16" w:rsidRPr="008D6C16">
        <w:rPr>
          <w:rFonts w:eastAsia="Times New Roman" w:cs="Helvetica"/>
          <w:b/>
          <w:color w:val="000000" w:themeColor="text1"/>
          <w:lang w:eastAsia="sl-SI"/>
        </w:rPr>
        <w:t>CENTRALIZIRANO PREZRAČEVALNI MODEL LGH</w:t>
      </w:r>
    </w:p>
    <w:p w:rsidR="008D6C16" w:rsidRDefault="008D6C16" w:rsidP="008D6C16">
      <w:pPr>
        <w:shd w:val="clear" w:color="auto" w:fill="FFFFFF"/>
        <w:spacing w:before="100" w:beforeAutospacing="1" w:after="100" w:afterAutospacing="1" w:line="240" w:lineRule="auto"/>
        <w:jc w:val="both"/>
        <w:rPr>
          <w:rFonts w:eastAsia="Times New Roman" w:cs="Helvetica"/>
          <w:color w:val="333333"/>
          <w:lang w:eastAsia="sl-SI"/>
        </w:rPr>
      </w:pPr>
      <w:r>
        <w:rPr>
          <w:rFonts w:ascii="Arial" w:hAnsi="Arial" w:cs="Arial"/>
          <w:noProof/>
          <w:color w:val="8F8F8F"/>
          <w:sz w:val="18"/>
          <w:szCs w:val="18"/>
          <w:lang w:eastAsia="sl-SI"/>
        </w:rPr>
        <w:drawing>
          <wp:inline distT="0" distB="0" distL="0" distR="0" wp14:anchorId="5716E01E" wp14:editId="23A0B8BD">
            <wp:extent cx="1921534" cy="1257300"/>
            <wp:effectExtent l="0" t="0" r="2540" b="0"/>
            <wp:docPr id="2" name="Slika 2" descr="Picture">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
                      <a:hlinkClick r:id="rId9"/>
                    </pic:cNvPr>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931655" cy="1263922"/>
                    </a:xfrm>
                    <a:prstGeom prst="rect">
                      <a:avLst/>
                    </a:prstGeom>
                    <a:noFill/>
                    <a:ln>
                      <a:noFill/>
                    </a:ln>
                  </pic:spPr>
                </pic:pic>
              </a:graphicData>
            </a:graphic>
          </wp:inline>
        </w:drawing>
      </w:r>
      <w:r w:rsidR="00CF2AB4">
        <w:rPr>
          <w:rFonts w:ascii="Arial" w:hAnsi="Arial" w:cs="Arial"/>
          <w:noProof/>
          <w:color w:val="8F8F8F"/>
          <w:sz w:val="18"/>
          <w:szCs w:val="18"/>
          <w:lang w:eastAsia="sl-SI"/>
        </w:rPr>
        <w:t xml:space="preserve">                                                                          </w:t>
      </w:r>
      <w:r w:rsidR="00CF2AB4">
        <w:rPr>
          <w:rFonts w:ascii="Arial" w:hAnsi="Arial" w:cs="Arial"/>
          <w:noProof/>
          <w:color w:val="8F8F8F"/>
          <w:sz w:val="18"/>
          <w:szCs w:val="18"/>
          <w:lang w:eastAsia="sl-SI"/>
        </w:rPr>
        <w:drawing>
          <wp:inline distT="0" distB="0" distL="0" distR="0" wp14:anchorId="71C8E4B0" wp14:editId="42FA1605">
            <wp:extent cx="1085850" cy="1076431"/>
            <wp:effectExtent l="0" t="0" r="0" b="9525"/>
            <wp:docPr id="6" name="Slika 6" descr="Pictur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a:hlinkClick r:id="rId11"/>
                    </pic:cNvPr>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111687" cy="1102044"/>
                    </a:xfrm>
                    <a:prstGeom prst="rect">
                      <a:avLst/>
                    </a:prstGeom>
                    <a:noFill/>
                    <a:ln>
                      <a:noFill/>
                    </a:ln>
                  </pic:spPr>
                </pic:pic>
              </a:graphicData>
            </a:graphic>
          </wp:inline>
        </w:drawing>
      </w:r>
    </w:p>
    <w:p w:rsidR="008D6C16" w:rsidRDefault="00CF2AB4" w:rsidP="008D6C16">
      <w:pPr>
        <w:shd w:val="clear" w:color="auto" w:fill="FFFFFF"/>
        <w:spacing w:before="100" w:beforeAutospacing="1" w:after="100" w:afterAutospacing="1" w:line="240" w:lineRule="auto"/>
        <w:jc w:val="both"/>
        <w:rPr>
          <w:rFonts w:eastAsia="Times New Roman" w:cs="Helvetica"/>
          <w:color w:val="333333"/>
          <w:lang w:eastAsia="sl-SI"/>
        </w:rPr>
      </w:pPr>
      <w:r>
        <w:rPr>
          <w:rFonts w:eastAsia="Times New Roman" w:cs="Helvetica"/>
          <w:color w:val="333333"/>
          <w:lang w:eastAsia="sl-SI"/>
        </w:rPr>
        <w:t xml:space="preserve"> </w:t>
      </w:r>
    </w:p>
    <w:p w:rsidR="008D6C16" w:rsidRPr="008D6C16" w:rsidRDefault="00792F9B" w:rsidP="00792F9B">
      <w:pPr>
        <w:numPr>
          <w:ilvl w:val="0"/>
          <w:numId w:val="14"/>
        </w:numPr>
        <w:spacing w:before="45" w:after="0" w:line="240" w:lineRule="auto"/>
        <w:rPr>
          <w:rFonts w:eastAsia="Times New Roman" w:cs="Arial"/>
          <w:color w:val="000000" w:themeColor="text1"/>
          <w:lang w:eastAsia="sl-SI"/>
        </w:rPr>
      </w:pPr>
      <w:r>
        <w:rPr>
          <w:rFonts w:eastAsia="Times New Roman" w:cs="Arial"/>
          <w:color w:val="000000" w:themeColor="text1"/>
          <w:lang w:eastAsia="sl-SI"/>
        </w:rPr>
        <w:t>S</w:t>
      </w:r>
      <w:r w:rsidR="008D6C16" w:rsidRPr="008D6C16">
        <w:rPr>
          <w:rFonts w:eastAsia="Times New Roman" w:cs="Arial"/>
          <w:color w:val="000000" w:themeColor="text1"/>
          <w:lang w:eastAsia="sl-SI"/>
        </w:rPr>
        <w:t xml:space="preserve">erija RVX, 9 modelov (od 15 do 200)                                                              </w:t>
      </w:r>
    </w:p>
    <w:p w:rsidR="008D6C16" w:rsidRPr="008D6C16" w:rsidRDefault="00792F9B" w:rsidP="00792F9B">
      <w:pPr>
        <w:numPr>
          <w:ilvl w:val="0"/>
          <w:numId w:val="14"/>
        </w:numPr>
        <w:spacing w:before="45" w:after="0" w:line="240" w:lineRule="auto"/>
        <w:rPr>
          <w:rFonts w:eastAsia="Times New Roman" w:cs="Arial"/>
          <w:color w:val="000000" w:themeColor="text1"/>
          <w:lang w:eastAsia="sl-SI"/>
        </w:rPr>
      </w:pPr>
      <w:r>
        <w:rPr>
          <w:rFonts w:eastAsia="Times New Roman" w:cs="Arial"/>
          <w:color w:val="000000" w:themeColor="text1"/>
          <w:lang w:eastAsia="sl-SI"/>
        </w:rPr>
        <w:t>M</w:t>
      </w:r>
      <w:r w:rsidR="008D6C16" w:rsidRPr="008D6C16">
        <w:rPr>
          <w:rFonts w:eastAsia="Times New Roman" w:cs="Arial"/>
          <w:color w:val="000000" w:themeColor="text1"/>
          <w:lang w:eastAsia="sl-SI"/>
        </w:rPr>
        <w:t>aksimalni pretok zraka po modelih, od 150 - 2000m3/h</w:t>
      </w:r>
    </w:p>
    <w:p w:rsidR="008D6C16" w:rsidRPr="008D6C16" w:rsidRDefault="00792F9B" w:rsidP="00792F9B">
      <w:pPr>
        <w:numPr>
          <w:ilvl w:val="0"/>
          <w:numId w:val="14"/>
        </w:numPr>
        <w:spacing w:before="45" w:after="0" w:line="240" w:lineRule="auto"/>
        <w:rPr>
          <w:rFonts w:eastAsia="Times New Roman" w:cs="Arial"/>
          <w:color w:val="000000" w:themeColor="text1"/>
          <w:lang w:eastAsia="sl-SI"/>
        </w:rPr>
      </w:pPr>
      <w:r>
        <w:rPr>
          <w:rFonts w:eastAsia="Times New Roman" w:cs="Arial"/>
          <w:color w:val="000000" w:themeColor="text1"/>
          <w:lang w:eastAsia="sl-SI"/>
        </w:rPr>
        <w:t>U</w:t>
      </w:r>
      <w:r w:rsidR="008D6C16" w:rsidRPr="008D6C16">
        <w:rPr>
          <w:rFonts w:eastAsia="Times New Roman" w:cs="Arial"/>
          <w:color w:val="000000" w:themeColor="text1"/>
          <w:lang w:eastAsia="sl-SI"/>
        </w:rPr>
        <w:t>porablja se za vse vrste objektov (pisarne, hiše, trgovine, športni objekti, restavracije, banke, itd.)</w:t>
      </w:r>
    </w:p>
    <w:p w:rsidR="008D6C16" w:rsidRPr="008D6C16" w:rsidRDefault="00792F9B" w:rsidP="00792F9B">
      <w:pPr>
        <w:numPr>
          <w:ilvl w:val="0"/>
          <w:numId w:val="14"/>
        </w:numPr>
        <w:spacing w:before="45" w:after="0" w:line="240" w:lineRule="auto"/>
        <w:rPr>
          <w:rFonts w:eastAsia="Times New Roman" w:cs="Arial"/>
          <w:color w:val="000000" w:themeColor="text1"/>
          <w:lang w:eastAsia="sl-SI"/>
        </w:rPr>
      </w:pPr>
      <w:r>
        <w:rPr>
          <w:rFonts w:eastAsia="Times New Roman" w:cs="Arial"/>
          <w:color w:val="000000" w:themeColor="text1"/>
          <w:lang w:eastAsia="sl-SI"/>
        </w:rPr>
        <w:t>V</w:t>
      </w:r>
      <w:r w:rsidR="008D6C16" w:rsidRPr="008D6C16">
        <w:rPr>
          <w:rFonts w:eastAsia="Times New Roman" w:cs="Arial"/>
          <w:color w:val="000000" w:themeColor="text1"/>
          <w:lang w:eastAsia="sl-SI"/>
        </w:rPr>
        <w:t>isoka skupna učinkovitost toplotne izmenjave, do 89,5%  </w:t>
      </w:r>
    </w:p>
    <w:p w:rsidR="008D6C16" w:rsidRPr="008D6C16" w:rsidRDefault="00792F9B" w:rsidP="00792F9B">
      <w:pPr>
        <w:numPr>
          <w:ilvl w:val="0"/>
          <w:numId w:val="14"/>
        </w:numPr>
        <w:spacing w:before="45" w:after="0" w:line="240" w:lineRule="auto"/>
        <w:rPr>
          <w:rFonts w:eastAsia="Times New Roman" w:cs="Arial"/>
          <w:color w:val="000000" w:themeColor="text1"/>
          <w:lang w:eastAsia="sl-SI"/>
        </w:rPr>
      </w:pPr>
      <w:r>
        <w:rPr>
          <w:rFonts w:eastAsia="Times New Roman" w:cs="Arial"/>
          <w:color w:val="000000" w:themeColor="text1"/>
          <w:lang w:eastAsia="sl-SI"/>
        </w:rPr>
        <w:t>O</w:t>
      </w:r>
      <w:r w:rsidR="008D6C16" w:rsidRPr="008D6C16">
        <w:rPr>
          <w:rFonts w:eastAsia="Times New Roman" w:cs="Arial"/>
          <w:color w:val="000000" w:themeColor="text1"/>
          <w:lang w:eastAsia="sl-SI"/>
        </w:rPr>
        <w:t>dličen nadzor pretoka zraka - 4 hitrosti ventilatorja </w:t>
      </w:r>
    </w:p>
    <w:p w:rsidR="008D6C16" w:rsidRPr="008D6C16" w:rsidRDefault="00792F9B" w:rsidP="00792F9B">
      <w:pPr>
        <w:numPr>
          <w:ilvl w:val="0"/>
          <w:numId w:val="14"/>
        </w:numPr>
        <w:spacing w:before="45" w:after="0" w:line="240" w:lineRule="auto"/>
        <w:rPr>
          <w:rFonts w:eastAsia="Times New Roman" w:cs="Arial"/>
          <w:color w:val="000000" w:themeColor="text1"/>
          <w:lang w:eastAsia="sl-SI"/>
        </w:rPr>
      </w:pPr>
      <w:proofErr w:type="spellStart"/>
      <w:r>
        <w:rPr>
          <w:rFonts w:eastAsia="Times New Roman" w:cs="Arial"/>
          <w:color w:val="000000" w:themeColor="text1"/>
          <w:lang w:eastAsia="sl-SI"/>
        </w:rPr>
        <w:t>M</w:t>
      </w:r>
      <w:r w:rsidR="008D6C16" w:rsidRPr="008D6C16">
        <w:rPr>
          <w:rFonts w:eastAsia="Times New Roman" w:cs="Arial"/>
          <w:color w:val="000000" w:themeColor="text1"/>
          <w:lang w:eastAsia="sl-SI"/>
        </w:rPr>
        <w:t>ulti</w:t>
      </w:r>
      <w:proofErr w:type="spellEnd"/>
      <w:r w:rsidR="008D6C16" w:rsidRPr="008D6C16">
        <w:rPr>
          <w:rFonts w:eastAsia="Times New Roman" w:cs="Arial"/>
          <w:color w:val="000000" w:themeColor="text1"/>
          <w:lang w:eastAsia="sl-SI"/>
        </w:rPr>
        <w:t>-modalno prezračevanje z regulacijo tlaka in “</w:t>
      </w:r>
      <w:proofErr w:type="spellStart"/>
      <w:r w:rsidR="008D6C16" w:rsidRPr="008D6C16">
        <w:rPr>
          <w:rFonts w:eastAsia="Times New Roman" w:cs="Arial"/>
          <w:color w:val="000000" w:themeColor="text1"/>
          <w:lang w:eastAsia="sl-SI"/>
        </w:rPr>
        <w:t>by-pass</w:t>
      </w:r>
      <w:proofErr w:type="spellEnd"/>
      <w:r w:rsidR="008D6C16" w:rsidRPr="008D6C16">
        <w:rPr>
          <w:rFonts w:eastAsia="Times New Roman" w:cs="Arial"/>
          <w:color w:val="000000" w:themeColor="text1"/>
          <w:lang w:eastAsia="sl-SI"/>
        </w:rPr>
        <w:t>” funkcijo </w:t>
      </w:r>
    </w:p>
    <w:p w:rsidR="008D6C16" w:rsidRPr="008D6C16" w:rsidRDefault="00792F9B" w:rsidP="00792F9B">
      <w:pPr>
        <w:numPr>
          <w:ilvl w:val="0"/>
          <w:numId w:val="14"/>
        </w:numPr>
        <w:spacing w:before="45" w:after="0" w:line="240" w:lineRule="auto"/>
        <w:rPr>
          <w:rFonts w:eastAsia="Times New Roman" w:cs="Arial"/>
          <w:color w:val="000000" w:themeColor="text1"/>
          <w:lang w:eastAsia="sl-SI"/>
        </w:rPr>
      </w:pPr>
      <w:r>
        <w:rPr>
          <w:rFonts w:eastAsia="Times New Roman" w:cs="Arial"/>
          <w:color w:val="000000" w:themeColor="text1"/>
          <w:lang w:eastAsia="sl-SI"/>
        </w:rPr>
        <w:t>M</w:t>
      </w:r>
      <w:r w:rsidR="008D6C16" w:rsidRPr="008D6C16">
        <w:rPr>
          <w:rFonts w:eastAsia="Times New Roman" w:cs="Arial"/>
          <w:color w:val="000000" w:themeColor="text1"/>
          <w:lang w:eastAsia="sl-SI"/>
        </w:rPr>
        <w:t>ožnost integracije v sistem klimatizacije in povezava s kanalskimi klimatskimi napravami  </w:t>
      </w:r>
    </w:p>
    <w:p w:rsidR="008D6C16" w:rsidRPr="008D6C16" w:rsidRDefault="00792F9B" w:rsidP="00792F9B">
      <w:pPr>
        <w:numPr>
          <w:ilvl w:val="0"/>
          <w:numId w:val="14"/>
        </w:numPr>
        <w:spacing w:before="45" w:after="0" w:line="240" w:lineRule="auto"/>
        <w:rPr>
          <w:rFonts w:eastAsia="Times New Roman" w:cs="Arial"/>
          <w:color w:val="000000" w:themeColor="text1"/>
          <w:lang w:eastAsia="sl-SI"/>
        </w:rPr>
      </w:pPr>
      <w:r>
        <w:rPr>
          <w:rFonts w:eastAsia="Times New Roman" w:cs="Arial"/>
          <w:color w:val="000000" w:themeColor="text1"/>
          <w:lang w:eastAsia="sl-SI"/>
        </w:rPr>
        <w:t>I</w:t>
      </w:r>
      <w:r w:rsidR="008D6C16" w:rsidRPr="008D6C16">
        <w:rPr>
          <w:rFonts w:eastAsia="Times New Roman" w:cs="Arial"/>
          <w:color w:val="000000" w:themeColor="text1"/>
          <w:lang w:eastAsia="sl-SI"/>
        </w:rPr>
        <w:t>ntegrirani sistem nadzorujemo z enim stenskim žičnim upravljalnikom s tedenskim časovnikom</w:t>
      </w:r>
    </w:p>
    <w:p w:rsidR="008D6C16" w:rsidRPr="008D6C16" w:rsidRDefault="00792F9B" w:rsidP="00792F9B">
      <w:pPr>
        <w:numPr>
          <w:ilvl w:val="0"/>
          <w:numId w:val="14"/>
        </w:numPr>
        <w:spacing w:before="45" w:after="0" w:line="240" w:lineRule="auto"/>
        <w:rPr>
          <w:rFonts w:eastAsia="Times New Roman" w:cs="Arial"/>
          <w:color w:val="000000" w:themeColor="text1"/>
          <w:lang w:eastAsia="sl-SI"/>
        </w:rPr>
      </w:pPr>
      <w:r>
        <w:rPr>
          <w:rFonts w:eastAsia="Times New Roman" w:cs="Arial"/>
          <w:color w:val="000000" w:themeColor="text1"/>
          <w:lang w:eastAsia="sl-SI"/>
        </w:rPr>
        <w:t>E</w:t>
      </w:r>
      <w:r w:rsidR="008D6C16" w:rsidRPr="008D6C16">
        <w:rPr>
          <w:rFonts w:eastAsia="Times New Roman" w:cs="Arial"/>
          <w:color w:val="000000" w:themeColor="text1"/>
          <w:lang w:eastAsia="sl-SI"/>
        </w:rPr>
        <w:t>konomična investicija za čist zrak </w:t>
      </w:r>
    </w:p>
    <w:p w:rsidR="008D6C16" w:rsidRDefault="00792F9B" w:rsidP="00792F9B">
      <w:pPr>
        <w:pStyle w:val="Odstavekseznama"/>
        <w:numPr>
          <w:ilvl w:val="0"/>
          <w:numId w:val="14"/>
        </w:numPr>
        <w:shd w:val="clear" w:color="auto" w:fill="FFFFFF"/>
        <w:spacing w:before="100" w:beforeAutospacing="1" w:after="100" w:afterAutospacing="1" w:line="240" w:lineRule="auto"/>
        <w:jc w:val="both"/>
        <w:rPr>
          <w:rFonts w:ascii="Arial" w:eastAsia="Times New Roman" w:hAnsi="Arial" w:cs="Arial"/>
          <w:color w:val="666666"/>
          <w:sz w:val="20"/>
          <w:szCs w:val="20"/>
          <w:lang w:eastAsia="sl-SI"/>
        </w:rPr>
      </w:pPr>
      <w:r>
        <w:rPr>
          <w:rFonts w:eastAsia="Times New Roman" w:cs="Arial"/>
          <w:color w:val="000000" w:themeColor="text1"/>
          <w:lang w:eastAsia="sl-SI"/>
        </w:rPr>
        <w:t>V</w:t>
      </w:r>
      <w:r w:rsidR="008D6C16" w:rsidRPr="00792F9B">
        <w:rPr>
          <w:rFonts w:eastAsia="Times New Roman" w:cs="Arial"/>
          <w:color w:val="000000" w:themeColor="text1"/>
          <w:lang w:eastAsia="sl-SI"/>
        </w:rPr>
        <w:t xml:space="preserve">se naprave </w:t>
      </w:r>
      <w:proofErr w:type="spellStart"/>
      <w:r w:rsidR="008D6C16" w:rsidRPr="00792F9B">
        <w:rPr>
          <w:rFonts w:eastAsia="Times New Roman" w:cs="Arial"/>
          <w:color w:val="000000" w:themeColor="text1"/>
          <w:lang w:eastAsia="sl-SI"/>
        </w:rPr>
        <w:t>Lossnay</w:t>
      </w:r>
      <w:proofErr w:type="spellEnd"/>
      <w:r w:rsidR="008D6C16" w:rsidRPr="00792F9B">
        <w:rPr>
          <w:rFonts w:eastAsia="Times New Roman" w:cs="Arial"/>
          <w:color w:val="000000" w:themeColor="text1"/>
          <w:lang w:eastAsia="sl-SI"/>
        </w:rPr>
        <w:t xml:space="preserve"> so opremljene z zračnim filtrom G3. Modeli LGH se lahko opremijo s filtri visoke učinkovitosti kategorije F7</w:t>
      </w:r>
      <w:r w:rsidR="008D6C16" w:rsidRPr="00792F9B">
        <w:rPr>
          <w:rFonts w:ascii="Arial" w:eastAsia="Times New Roman" w:hAnsi="Arial" w:cs="Arial"/>
          <w:color w:val="666666"/>
          <w:sz w:val="20"/>
          <w:szCs w:val="20"/>
          <w:lang w:eastAsia="sl-SI"/>
        </w:rPr>
        <w:t>.</w:t>
      </w:r>
    </w:p>
    <w:p w:rsidR="00CF2AB4" w:rsidRPr="00CF2AB4" w:rsidRDefault="00CF2AB4" w:rsidP="00CF2AB4">
      <w:pPr>
        <w:shd w:val="clear" w:color="auto" w:fill="FFFFFF"/>
        <w:spacing w:before="100" w:beforeAutospacing="1" w:after="100" w:afterAutospacing="1" w:line="240" w:lineRule="auto"/>
        <w:jc w:val="both"/>
        <w:rPr>
          <w:rFonts w:eastAsia="Times New Roman" w:cs="Arial"/>
          <w:b/>
          <w:color w:val="000000" w:themeColor="text1"/>
          <w:lang w:eastAsia="sl-SI"/>
        </w:rPr>
      </w:pPr>
      <w:r w:rsidRPr="00CF2AB4">
        <w:rPr>
          <w:rFonts w:eastAsia="Times New Roman" w:cs="Arial"/>
          <w:b/>
          <w:color w:val="000000" w:themeColor="text1"/>
          <w:lang w:eastAsia="sl-SI"/>
        </w:rPr>
        <w:t>Območje delovanja</w:t>
      </w:r>
    </w:p>
    <w:p w:rsidR="00CF2AB4" w:rsidRPr="00CF2AB4" w:rsidRDefault="00CF2AB4" w:rsidP="00CF2AB4">
      <w:pPr>
        <w:shd w:val="clear" w:color="auto" w:fill="FFFFFF"/>
        <w:spacing w:before="100" w:beforeAutospacing="1" w:after="100" w:afterAutospacing="1" w:line="240" w:lineRule="auto"/>
        <w:jc w:val="both"/>
        <w:rPr>
          <w:rFonts w:eastAsia="Times New Roman" w:cs="Arial"/>
          <w:color w:val="000000" w:themeColor="text1"/>
          <w:lang w:eastAsia="sl-SI"/>
        </w:rPr>
      </w:pPr>
      <w:proofErr w:type="spellStart"/>
      <w:r w:rsidRPr="00CF2AB4">
        <w:rPr>
          <w:rFonts w:eastAsia="Times New Roman" w:cs="Arial"/>
          <w:color w:val="000000" w:themeColor="text1"/>
          <w:lang w:eastAsia="sl-SI"/>
        </w:rPr>
        <w:t>Lossnay</w:t>
      </w:r>
      <w:proofErr w:type="spellEnd"/>
      <w:r w:rsidRPr="00CF2AB4">
        <w:rPr>
          <w:rFonts w:eastAsia="Times New Roman" w:cs="Arial"/>
          <w:color w:val="000000" w:themeColor="text1"/>
          <w:lang w:eastAsia="sl-SI"/>
        </w:rPr>
        <w:t xml:space="preserve"> LGH-RVX deluje v območju od -10</w:t>
      </w:r>
      <w:r w:rsidRPr="00CF2AB4">
        <w:rPr>
          <w:rFonts w:eastAsia="Times New Roman" w:cs="Arial"/>
          <w:color w:val="000000" w:themeColor="text1"/>
          <w:vertAlign w:val="superscript"/>
          <w:lang w:eastAsia="sl-SI"/>
        </w:rPr>
        <w:t>o</w:t>
      </w:r>
      <w:r w:rsidRPr="00CF2AB4">
        <w:rPr>
          <w:rFonts w:eastAsia="Times New Roman" w:cs="Arial"/>
          <w:color w:val="000000" w:themeColor="text1"/>
          <w:lang w:eastAsia="sl-SI"/>
        </w:rPr>
        <w:t>C do +40</w:t>
      </w:r>
      <w:r w:rsidRPr="00CF2AB4">
        <w:rPr>
          <w:rFonts w:eastAsia="Times New Roman" w:cs="Arial"/>
          <w:color w:val="000000" w:themeColor="text1"/>
          <w:vertAlign w:val="superscript"/>
          <w:lang w:eastAsia="sl-SI"/>
        </w:rPr>
        <w:t>o</w:t>
      </w:r>
      <w:r w:rsidRPr="00CF2AB4">
        <w:rPr>
          <w:rFonts w:eastAsia="Times New Roman" w:cs="Arial"/>
          <w:color w:val="000000" w:themeColor="text1"/>
          <w:lang w:eastAsia="sl-SI"/>
        </w:rPr>
        <w:t>C in maksimalno 80% relativne vlažnosti. Pri zunanjih temperaturah &lt; -10</w:t>
      </w:r>
      <w:r w:rsidRPr="00CF2AB4">
        <w:rPr>
          <w:rFonts w:eastAsia="Times New Roman" w:cs="Arial"/>
          <w:color w:val="000000" w:themeColor="text1"/>
          <w:vertAlign w:val="superscript"/>
          <w:lang w:eastAsia="sl-SI"/>
        </w:rPr>
        <w:t>o</w:t>
      </w:r>
      <w:r w:rsidRPr="00CF2AB4">
        <w:rPr>
          <w:rFonts w:eastAsia="Times New Roman" w:cs="Arial"/>
          <w:color w:val="000000" w:themeColor="text1"/>
          <w:lang w:eastAsia="sl-SI"/>
        </w:rPr>
        <w:t xml:space="preserve">C ventilator deluje intervalno, zato se pri teh pogojih priporoča uporaba grelca, ki je lahko krmiljen s strani naprave </w:t>
      </w:r>
      <w:proofErr w:type="spellStart"/>
      <w:r w:rsidRPr="00CF2AB4">
        <w:rPr>
          <w:rFonts w:eastAsia="Times New Roman" w:cs="Arial"/>
          <w:color w:val="000000" w:themeColor="text1"/>
          <w:lang w:eastAsia="sl-SI"/>
        </w:rPr>
        <w:t>lossnay</w:t>
      </w:r>
      <w:proofErr w:type="spellEnd"/>
      <w:r w:rsidRPr="00CF2AB4">
        <w:rPr>
          <w:rFonts w:eastAsia="Times New Roman" w:cs="Arial"/>
          <w:color w:val="000000" w:themeColor="text1"/>
          <w:lang w:eastAsia="sl-SI"/>
        </w:rPr>
        <w:t xml:space="preserve"> LGH.</w:t>
      </w:r>
    </w:p>
    <w:p w:rsidR="008D6C16" w:rsidRDefault="008D6C16" w:rsidP="008D6C16">
      <w:pPr>
        <w:shd w:val="clear" w:color="auto" w:fill="FFFFFF"/>
        <w:spacing w:before="100" w:beforeAutospacing="1" w:after="100" w:afterAutospacing="1" w:line="240" w:lineRule="auto"/>
        <w:jc w:val="both"/>
        <w:rPr>
          <w:rFonts w:ascii="Arial" w:eastAsia="Times New Roman" w:hAnsi="Arial" w:cs="Arial"/>
          <w:color w:val="666666"/>
          <w:sz w:val="20"/>
          <w:szCs w:val="20"/>
          <w:lang w:eastAsia="sl-SI"/>
        </w:rPr>
      </w:pPr>
    </w:p>
    <w:p w:rsidR="008D6C16" w:rsidRPr="008D6C16" w:rsidRDefault="008D6C16" w:rsidP="008D6C16">
      <w:pPr>
        <w:shd w:val="clear" w:color="auto" w:fill="FFFFFF"/>
        <w:spacing w:before="100" w:beforeAutospacing="1" w:after="100" w:afterAutospacing="1" w:line="240" w:lineRule="auto"/>
        <w:jc w:val="both"/>
        <w:rPr>
          <w:rFonts w:eastAsia="Times New Roman" w:cs="Helvetica"/>
          <w:color w:val="333333"/>
          <w:lang w:eastAsia="sl-SI"/>
        </w:rPr>
      </w:pPr>
    </w:p>
    <w:p w:rsidR="00125EFC" w:rsidRDefault="00125EFC" w:rsidP="008D6C16">
      <w:pPr>
        <w:jc w:val="both"/>
      </w:pPr>
    </w:p>
    <w:p w:rsidR="008D6C16" w:rsidRDefault="008D6C16" w:rsidP="008D6C16">
      <w:pPr>
        <w:jc w:val="both"/>
      </w:pPr>
    </w:p>
    <w:p w:rsidR="00792F9B" w:rsidRDefault="00792F9B" w:rsidP="008D6C16">
      <w:pPr>
        <w:jc w:val="both"/>
      </w:pPr>
    </w:p>
    <w:p w:rsidR="00792F9B" w:rsidRDefault="00792F9B" w:rsidP="008D6C16">
      <w:pPr>
        <w:jc w:val="both"/>
      </w:pPr>
    </w:p>
    <w:p w:rsidR="00792F9B" w:rsidRDefault="00792F9B" w:rsidP="008D6C16">
      <w:pPr>
        <w:jc w:val="both"/>
      </w:pPr>
    </w:p>
    <w:p w:rsidR="00792F9B" w:rsidRDefault="00792F9B" w:rsidP="008D6C16">
      <w:pPr>
        <w:jc w:val="both"/>
      </w:pPr>
    </w:p>
    <w:p w:rsidR="00792F9B" w:rsidRDefault="00792F9B" w:rsidP="008D6C16">
      <w:pPr>
        <w:jc w:val="both"/>
      </w:pPr>
    </w:p>
    <w:p w:rsidR="00B56A8C" w:rsidRDefault="00B56A8C" w:rsidP="008D6C16">
      <w:pPr>
        <w:jc w:val="both"/>
      </w:pPr>
    </w:p>
    <w:p w:rsidR="00B56A8C" w:rsidRPr="00B56A8C" w:rsidRDefault="00B56A8C" w:rsidP="00B56A8C">
      <w:pPr>
        <w:spacing w:after="240" w:line="240" w:lineRule="auto"/>
        <w:jc w:val="both"/>
        <w:rPr>
          <w:rFonts w:eastAsia="Times New Roman" w:cs="Arial"/>
          <w:b/>
          <w:bCs/>
          <w:color w:val="000000" w:themeColor="text1"/>
          <w:sz w:val="28"/>
          <w:szCs w:val="28"/>
          <w:lang w:eastAsia="sl-SI"/>
        </w:rPr>
      </w:pPr>
      <w:r w:rsidRPr="00B56A8C">
        <w:rPr>
          <w:rFonts w:eastAsia="Times New Roman" w:cs="Arial"/>
          <w:b/>
          <w:bCs/>
          <w:color w:val="000000" w:themeColor="text1"/>
          <w:sz w:val="28"/>
          <w:szCs w:val="28"/>
          <w:lang w:eastAsia="sl-SI"/>
        </w:rPr>
        <w:lastRenderedPageBreak/>
        <w:t>TOPLOTNE ČRPALKE</w:t>
      </w:r>
    </w:p>
    <w:p w:rsidR="00B56A8C" w:rsidRPr="00B56A8C" w:rsidRDefault="00B56A8C" w:rsidP="00B56A8C">
      <w:pPr>
        <w:spacing w:after="240" w:line="240" w:lineRule="auto"/>
        <w:jc w:val="both"/>
        <w:rPr>
          <w:rFonts w:eastAsia="Times New Roman" w:cs="Arial"/>
          <w:b/>
          <w:bCs/>
          <w:color w:val="000000" w:themeColor="text1"/>
          <w:lang w:eastAsia="sl-SI"/>
        </w:rPr>
      </w:pPr>
      <w:r w:rsidRPr="00B56A8C">
        <w:rPr>
          <w:rFonts w:eastAsia="Times New Roman" w:cs="Arial"/>
          <w:b/>
          <w:bCs/>
          <w:color w:val="000000" w:themeColor="text1"/>
          <w:lang w:eastAsia="sl-SI"/>
        </w:rPr>
        <w:t>ECODAN IN ZUBADAN</w:t>
      </w:r>
    </w:p>
    <w:p w:rsidR="00B56A8C" w:rsidRPr="00B56A8C" w:rsidRDefault="00B56A8C" w:rsidP="00B56A8C">
      <w:pPr>
        <w:spacing w:after="240" w:line="240" w:lineRule="auto"/>
        <w:jc w:val="both"/>
        <w:rPr>
          <w:rFonts w:eastAsia="Times New Roman" w:cs="Arial"/>
          <w:color w:val="000000" w:themeColor="text1"/>
          <w:lang w:eastAsia="sl-SI"/>
        </w:rPr>
      </w:pPr>
      <w:proofErr w:type="spellStart"/>
      <w:r w:rsidRPr="00B56A8C">
        <w:rPr>
          <w:rFonts w:eastAsia="Times New Roman" w:cs="Arial"/>
          <w:b/>
          <w:bCs/>
          <w:color w:val="000000" w:themeColor="text1"/>
          <w:lang w:eastAsia="sl-SI"/>
        </w:rPr>
        <w:t>Ecodan</w:t>
      </w:r>
      <w:proofErr w:type="spellEnd"/>
      <w:r w:rsidRPr="00B56A8C">
        <w:rPr>
          <w:rFonts w:eastAsia="Times New Roman" w:cs="Arial"/>
          <w:b/>
          <w:bCs/>
          <w:color w:val="000000" w:themeColor="text1"/>
          <w:lang w:eastAsia="sl-SI"/>
        </w:rPr>
        <w:t xml:space="preserve"> je ogrevalni sistem s toplotno črpalko zrak-voda v deljeni izvedbi (zunanja enota + notranja vodna enota). Namenjen je ogrevanju ogrevalne vode in sanitarne vode. Je energetsko varčen in varen za okolje, saj deluje po principu toplotnih črpalk, ki s pomočjo koriščenja majhnega deleža primarne električne energije zajemajo  velik del “toplote iz okoliškega zraka”. Opremljen je s sodobno </w:t>
      </w:r>
      <w:proofErr w:type="spellStart"/>
      <w:r w:rsidRPr="00B56A8C">
        <w:rPr>
          <w:rFonts w:eastAsia="Times New Roman" w:cs="Arial"/>
          <w:b/>
          <w:bCs/>
          <w:color w:val="000000" w:themeColor="text1"/>
          <w:lang w:eastAsia="sl-SI"/>
        </w:rPr>
        <w:t>invertersko</w:t>
      </w:r>
      <w:proofErr w:type="spellEnd"/>
      <w:r w:rsidRPr="00B56A8C">
        <w:rPr>
          <w:rFonts w:eastAsia="Times New Roman" w:cs="Arial"/>
          <w:b/>
          <w:bCs/>
          <w:color w:val="000000" w:themeColor="text1"/>
          <w:lang w:eastAsia="sl-SI"/>
        </w:rPr>
        <w:t xml:space="preserve"> tehnologijo, ki z optimalnim prilagajanjem grelne moči omogoča zelo natančno nadziranje ciljne sobne temperature in zagotavlja udobno ogrevanje. Ključne prednosti sistema v deljeni izvedbi s toplotno črpalko zrak-voda </w:t>
      </w:r>
      <w:proofErr w:type="spellStart"/>
      <w:r w:rsidRPr="00B56A8C">
        <w:rPr>
          <w:rFonts w:eastAsia="Times New Roman" w:cs="Arial"/>
          <w:b/>
          <w:bCs/>
          <w:color w:val="000000" w:themeColor="text1"/>
          <w:lang w:eastAsia="sl-SI"/>
        </w:rPr>
        <w:t>Ecodan</w:t>
      </w:r>
      <w:proofErr w:type="spellEnd"/>
      <w:r w:rsidRPr="00B56A8C">
        <w:rPr>
          <w:rFonts w:eastAsia="Times New Roman" w:cs="Arial"/>
          <w:b/>
          <w:bCs/>
          <w:color w:val="000000" w:themeColor="text1"/>
          <w:lang w:eastAsia="sl-SI"/>
        </w:rPr>
        <w:t xml:space="preserve"> so energetska varčnost, toplotno udobje, učinkovitost ogrevanja pri izjemno nizkih zunanjih temperaturah ter enostavna instalacija. Naprave, ki so uvrščene na seznam ustrezne opreme EKO SKLAD so subvencionirane v skladu z aktualnimi javnimi pozivi EKO SKLAD-a. </w:t>
      </w:r>
    </w:p>
    <w:p w:rsidR="00B56A8C" w:rsidRDefault="00B56A8C" w:rsidP="006C5C2B">
      <w:pPr>
        <w:spacing w:after="0" w:line="240" w:lineRule="auto"/>
        <w:jc w:val="both"/>
        <w:rPr>
          <w:rFonts w:eastAsia="Times New Roman" w:cs="Arial"/>
          <w:color w:val="000000" w:themeColor="text1"/>
          <w:lang w:eastAsia="sl-SI"/>
        </w:rPr>
      </w:pPr>
      <w:r w:rsidRPr="00B56A8C">
        <w:rPr>
          <w:rFonts w:ascii="Arial" w:eastAsia="Times New Roman" w:hAnsi="Arial" w:cs="Arial"/>
          <w:color w:val="666666"/>
          <w:sz w:val="20"/>
          <w:szCs w:val="20"/>
          <w:lang w:eastAsia="sl-SI"/>
        </w:rPr>
        <w:br/>
      </w:r>
      <w:r w:rsidRPr="00B56A8C">
        <w:rPr>
          <w:rFonts w:eastAsia="Times New Roman" w:cs="Arial"/>
          <w:color w:val="000000" w:themeColor="text1"/>
          <w:lang w:eastAsia="sl-SI"/>
        </w:rPr>
        <w:t xml:space="preserve">Sistem </w:t>
      </w:r>
      <w:proofErr w:type="spellStart"/>
      <w:r w:rsidRPr="00B56A8C">
        <w:rPr>
          <w:rFonts w:eastAsia="Times New Roman" w:cs="Arial"/>
          <w:color w:val="000000" w:themeColor="text1"/>
          <w:lang w:eastAsia="sl-SI"/>
        </w:rPr>
        <w:t>Ecodan</w:t>
      </w:r>
      <w:proofErr w:type="spellEnd"/>
      <w:r w:rsidRPr="00B56A8C">
        <w:rPr>
          <w:rFonts w:eastAsia="Times New Roman" w:cs="Arial"/>
          <w:color w:val="000000" w:themeColor="text1"/>
          <w:lang w:eastAsia="sl-SI"/>
        </w:rPr>
        <w:t xml:space="preserve"> je razvil </w:t>
      </w:r>
      <w:proofErr w:type="spellStart"/>
      <w:r w:rsidRPr="00B56A8C">
        <w:rPr>
          <w:rFonts w:eastAsia="Times New Roman" w:cs="Arial"/>
          <w:color w:val="000000" w:themeColor="text1"/>
          <w:lang w:eastAsia="sl-SI"/>
        </w:rPr>
        <w:t>Mitsubishi</w:t>
      </w:r>
      <w:proofErr w:type="spellEnd"/>
      <w:r w:rsidRPr="00B56A8C">
        <w:rPr>
          <w:rFonts w:eastAsia="Times New Roman" w:cs="Arial"/>
          <w:color w:val="000000" w:themeColor="text1"/>
          <w:lang w:eastAsia="sl-SI"/>
        </w:rPr>
        <w:t xml:space="preserve"> </w:t>
      </w:r>
      <w:proofErr w:type="spellStart"/>
      <w:r w:rsidRPr="00B56A8C">
        <w:rPr>
          <w:rFonts w:eastAsia="Times New Roman" w:cs="Arial"/>
          <w:color w:val="000000" w:themeColor="text1"/>
          <w:lang w:eastAsia="sl-SI"/>
        </w:rPr>
        <w:t>Electric</w:t>
      </w:r>
      <w:proofErr w:type="spellEnd"/>
      <w:r w:rsidRPr="00B56A8C">
        <w:rPr>
          <w:rFonts w:eastAsia="Times New Roman" w:cs="Arial"/>
          <w:color w:val="000000" w:themeColor="text1"/>
          <w:lang w:eastAsia="sl-SI"/>
        </w:rPr>
        <w:t xml:space="preserve"> na Japonskem, na osnovi dolgoletnih izkušenj v proizvodnji </w:t>
      </w:r>
      <w:proofErr w:type="spellStart"/>
      <w:r w:rsidRPr="00B56A8C">
        <w:rPr>
          <w:rFonts w:eastAsia="Times New Roman" w:cs="Arial"/>
          <w:color w:val="000000" w:themeColor="text1"/>
          <w:lang w:eastAsia="sl-SI"/>
        </w:rPr>
        <w:t>inverterskih</w:t>
      </w:r>
      <w:proofErr w:type="spellEnd"/>
      <w:r w:rsidRPr="00B56A8C">
        <w:rPr>
          <w:rFonts w:eastAsia="Times New Roman" w:cs="Arial"/>
          <w:color w:val="000000" w:themeColor="text1"/>
          <w:lang w:eastAsia="sl-SI"/>
        </w:rPr>
        <w:t xml:space="preserve"> sistemov s toplotno črpalko, kar zagotavlja najvišjo kakovost delovanja. Na izbiro sta dve seriji zunanjih enot, ECODAN in ZUBADAN ter dve seriji kompaktnih notranjih enot (CYLINDER UNIT in HYDRO BOX).  Proizvajalec je učinkovito delovanje ZUBADAN serije zagotovil z uporabo posebne tehnologije z edinstvenim sistemom "</w:t>
      </w:r>
      <w:proofErr w:type="spellStart"/>
      <w:r w:rsidRPr="00B56A8C">
        <w:rPr>
          <w:rFonts w:eastAsia="Times New Roman" w:cs="Arial"/>
          <w:color w:val="000000" w:themeColor="text1"/>
          <w:lang w:eastAsia="sl-SI"/>
        </w:rPr>
        <w:t>Flash</w:t>
      </w:r>
      <w:proofErr w:type="spellEnd"/>
      <w:r w:rsidRPr="00B56A8C">
        <w:rPr>
          <w:rFonts w:eastAsia="Times New Roman" w:cs="Arial"/>
          <w:color w:val="000000" w:themeColor="text1"/>
          <w:lang w:eastAsia="sl-SI"/>
        </w:rPr>
        <w:t xml:space="preserve"> </w:t>
      </w:r>
      <w:proofErr w:type="spellStart"/>
      <w:r w:rsidRPr="00B56A8C">
        <w:rPr>
          <w:rFonts w:eastAsia="Times New Roman" w:cs="Arial"/>
          <w:color w:val="000000" w:themeColor="text1"/>
          <w:lang w:eastAsia="sl-SI"/>
        </w:rPr>
        <w:t>injection</w:t>
      </w:r>
      <w:proofErr w:type="spellEnd"/>
      <w:r w:rsidRPr="00B56A8C">
        <w:rPr>
          <w:rFonts w:eastAsia="Times New Roman" w:cs="Arial"/>
          <w:color w:val="000000" w:themeColor="text1"/>
          <w:lang w:eastAsia="sl-SI"/>
        </w:rPr>
        <w:t>", ki ohranja nominalno moč gretja do -15°C zunanje temperature.</w:t>
      </w:r>
    </w:p>
    <w:p w:rsidR="006C5C2B" w:rsidRPr="006C5C2B" w:rsidRDefault="006C5C2B" w:rsidP="00B56A8C">
      <w:pPr>
        <w:spacing w:after="0" w:line="240" w:lineRule="auto"/>
        <w:rPr>
          <w:rFonts w:eastAsia="Times New Roman" w:cs="Arial"/>
          <w:color w:val="000000" w:themeColor="text1"/>
          <w:lang w:eastAsia="sl-SI"/>
        </w:rPr>
      </w:pPr>
    </w:p>
    <w:p w:rsidR="006C5C2B" w:rsidRPr="00B56A8C" w:rsidRDefault="006C5C2B" w:rsidP="00B56A8C">
      <w:pPr>
        <w:spacing w:after="0" w:line="240" w:lineRule="auto"/>
        <w:rPr>
          <w:rFonts w:eastAsia="Times New Roman" w:cs="Arial"/>
          <w:color w:val="000000" w:themeColor="text1"/>
          <w:lang w:eastAsia="sl-SI"/>
        </w:rPr>
      </w:pPr>
    </w:p>
    <w:p w:rsidR="00B56A8C" w:rsidRDefault="006C5C2B" w:rsidP="008D6C16">
      <w:pPr>
        <w:jc w:val="both"/>
        <w:rPr>
          <w:rFonts w:cs="Arial"/>
          <w:color w:val="000000" w:themeColor="text1"/>
        </w:rPr>
      </w:pPr>
      <w:r w:rsidRPr="006C5C2B">
        <w:rPr>
          <w:rFonts w:cs="Arial"/>
          <w:color w:val="000000" w:themeColor="text1"/>
        </w:rPr>
        <w:t>Vse notranje enote so enostavne za namestitev v vseh vrstah zgradb in prostorih z različno namembnostjo. Notranja vodna enota z vgrajenim rezervoarjem sanitarne tople vode (</w:t>
      </w:r>
      <w:proofErr w:type="spellStart"/>
      <w:r w:rsidRPr="006C5C2B">
        <w:rPr>
          <w:rFonts w:cs="Arial"/>
          <w:color w:val="000000" w:themeColor="text1"/>
        </w:rPr>
        <w:t>Cylinder</w:t>
      </w:r>
      <w:proofErr w:type="spellEnd"/>
      <w:r w:rsidRPr="006C5C2B">
        <w:rPr>
          <w:rFonts w:cs="Arial"/>
          <w:color w:val="000000" w:themeColor="text1"/>
        </w:rPr>
        <w:t xml:space="preserve"> </w:t>
      </w:r>
      <w:proofErr w:type="spellStart"/>
      <w:r w:rsidRPr="006C5C2B">
        <w:rPr>
          <w:rFonts w:cs="Arial"/>
          <w:color w:val="000000" w:themeColor="text1"/>
        </w:rPr>
        <w:t>unit</w:t>
      </w:r>
      <w:proofErr w:type="spellEnd"/>
      <w:r w:rsidRPr="006C5C2B">
        <w:rPr>
          <w:rFonts w:cs="Arial"/>
          <w:color w:val="000000" w:themeColor="text1"/>
        </w:rPr>
        <w:t xml:space="preserve">) je visoka le 1,6 metra, vendar ima rezervoar kljub temu 200 l koristnega volumna. Notranja vodna enota tip </w:t>
      </w:r>
      <w:proofErr w:type="spellStart"/>
      <w:r w:rsidRPr="006C5C2B">
        <w:rPr>
          <w:rFonts w:cs="Arial"/>
          <w:color w:val="000000" w:themeColor="text1"/>
        </w:rPr>
        <w:t>Hydro</w:t>
      </w:r>
      <w:proofErr w:type="spellEnd"/>
      <w:r w:rsidRPr="006C5C2B">
        <w:rPr>
          <w:rFonts w:cs="Arial"/>
          <w:color w:val="000000" w:themeColor="text1"/>
        </w:rPr>
        <w:t xml:space="preserve"> box je kompaktna in meri 800Vx530Šx360G mm.  Izbira različnih zunanjih in notranjih enot (z rezervoarjem sanitarne vode ali brez) omogoča optimalno rešitev za uporabnike z različnimi potrebami.</w:t>
      </w:r>
    </w:p>
    <w:p w:rsidR="006C5C2B" w:rsidRDefault="006C5C2B" w:rsidP="008D6C16">
      <w:pPr>
        <w:jc w:val="both"/>
        <w:rPr>
          <w:color w:val="000000" w:themeColor="text1"/>
        </w:rPr>
      </w:pPr>
      <w:r>
        <w:rPr>
          <w:rFonts w:ascii="Arial" w:hAnsi="Arial" w:cs="Arial"/>
          <w:noProof/>
          <w:color w:val="666666"/>
          <w:sz w:val="18"/>
          <w:szCs w:val="18"/>
          <w:lang w:eastAsia="sl-SI"/>
        </w:rPr>
        <w:drawing>
          <wp:inline distT="0" distB="0" distL="0" distR="0" wp14:anchorId="1C5D2066" wp14:editId="7D92C2C2">
            <wp:extent cx="2815409" cy="1933296"/>
            <wp:effectExtent l="0" t="0" r="4445" b="0"/>
            <wp:docPr id="16" name="Slika 16"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icture"/>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836201" cy="1947574"/>
                    </a:xfrm>
                    <a:prstGeom prst="rect">
                      <a:avLst/>
                    </a:prstGeom>
                    <a:noFill/>
                    <a:ln>
                      <a:noFill/>
                    </a:ln>
                  </pic:spPr>
                </pic:pic>
              </a:graphicData>
            </a:graphic>
          </wp:inline>
        </w:drawing>
      </w:r>
      <w:r>
        <w:rPr>
          <w:rFonts w:ascii="Arial" w:hAnsi="Arial" w:cs="Arial"/>
          <w:noProof/>
          <w:color w:val="8F8F8F"/>
          <w:sz w:val="18"/>
          <w:szCs w:val="18"/>
          <w:lang w:eastAsia="sl-SI"/>
        </w:rPr>
        <w:drawing>
          <wp:inline distT="0" distB="0" distL="0" distR="0" wp14:anchorId="12E357E0" wp14:editId="20501AF5">
            <wp:extent cx="2895600" cy="774146"/>
            <wp:effectExtent l="0" t="0" r="0" b="6985"/>
            <wp:docPr id="17" name="Slika 17" descr="Picture">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icture">
                      <a:hlinkClick r:id="rId14"/>
                    </pic:cNvPr>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3005107" cy="803423"/>
                    </a:xfrm>
                    <a:prstGeom prst="rect">
                      <a:avLst/>
                    </a:prstGeom>
                    <a:noFill/>
                    <a:ln>
                      <a:noFill/>
                    </a:ln>
                  </pic:spPr>
                </pic:pic>
              </a:graphicData>
            </a:graphic>
          </wp:inline>
        </w:drawing>
      </w:r>
    </w:p>
    <w:p w:rsidR="003B73F5" w:rsidRDefault="003B73F5" w:rsidP="008D6C16">
      <w:pPr>
        <w:jc w:val="both"/>
        <w:rPr>
          <w:color w:val="000000" w:themeColor="text1"/>
        </w:rPr>
      </w:pPr>
    </w:p>
    <w:p w:rsidR="003B73F5" w:rsidRDefault="003B73F5" w:rsidP="003B73F5">
      <w:pPr>
        <w:spacing w:before="100" w:beforeAutospacing="1" w:after="240" w:line="240" w:lineRule="auto"/>
        <w:outlineLvl w:val="1"/>
        <w:rPr>
          <w:rFonts w:ascii="Arial" w:eastAsia="Times New Roman" w:hAnsi="Arial" w:cs="Arial"/>
          <w:b/>
          <w:bCs/>
          <w:color w:val="8F8F8F"/>
          <w:sz w:val="24"/>
          <w:szCs w:val="24"/>
          <w:lang w:eastAsia="sl-SI"/>
        </w:rPr>
      </w:pPr>
    </w:p>
    <w:p w:rsidR="003B73F5" w:rsidRDefault="003B73F5" w:rsidP="003B73F5">
      <w:pPr>
        <w:spacing w:before="100" w:beforeAutospacing="1" w:after="240" w:line="240" w:lineRule="auto"/>
        <w:outlineLvl w:val="1"/>
        <w:rPr>
          <w:rFonts w:ascii="Arial" w:eastAsia="Times New Roman" w:hAnsi="Arial" w:cs="Arial"/>
          <w:b/>
          <w:bCs/>
          <w:color w:val="8F8F8F"/>
          <w:sz w:val="24"/>
          <w:szCs w:val="24"/>
          <w:lang w:eastAsia="sl-SI"/>
        </w:rPr>
      </w:pPr>
    </w:p>
    <w:p w:rsidR="003B73F5" w:rsidRDefault="003B73F5" w:rsidP="003B73F5">
      <w:pPr>
        <w:spacing w:before="100" w:beforeAutospacing="1" w:after="240" w:line="240" w:lineRule="auto"/>
        <w:outlineLvl w:val="1"/>
        <w:rPr>
          <w:rFonts w:ascii="Arial" w:eastAsia="Times New Roman" w:hAnsi="Arial" w:cs="Arial"/>
          <w:b/>
          <w:bCs/>
          <w:color w:val="8F8F8F"/>
          <w:sz w:val="24"/>
          <w:szCs w:val="24"/>
          <w:lang w:eastAsia="sl-SI"/>
        </w:rPr>
      </w:pPr>
    </w:p>
    <w:p w:rsidR="003B73F5" w:rsidRPr="003B73F5" w:rsidRDefault="003B73F5" w:rsidP="003B73F5">
      <w:pPr>
        <w:spacing w:before="100" w:beforeAutospacing="1" w:after="240" w:line="240" w:lineRule="auto"/>
        <w:outlineLvl w:val="1"/>
        <w:rPr>
          <w:rFonts w:eastAsia="Times New Roman" w:cs="Arial"/>
          <w:b/>
          <w:bCs/>
          <w:color w:val="000000" w:themeColor="text1"/>
          <w:lang w:eastAsia="sl-SI"/>
        </w:rPr>
      </w:pPr>
      <w:r w:rsidRPr="003B73F5">
        <w:rPr>
          <w:rFonts w:eastAsia="Times New Roman" w:cs="Arial"/>
          <w:b/>
          <w:bCs/>
          <w:color w:val="000000" w:themeColor="text1"/>
          <w:lang w:eastAsia="sl-SI"/>
        </w:rPr>
        <w:lastRenderedPageBreak/>
        <w:t>Notranje enote</w:t>
      </w:r>
    </w:p>
    <w:tbl>
      <w:tblPr>
        <w:tblW w:w="5000" w:type="pct"/>
        <w:tblCellMar>
          <w:left w:w="0" w:type="dxa"/>
          <w:right w:w="0" w:type="dxa"/>
        </w:tblCellMar>
        <w:tblLook w:val="04A0" w:firstRow="1" w:lastRow="0" w:firstColumn="1" w:lastColumn="0" w:noHBand="0" w:noVBand="1"/>
      </w:tblPr>
      <w:tblGrid>
        <w:gridCol w:w="5106"/>
        <w:gridCol w:w="3966"/>
      </w:tblGrid>
      <w:tr w:rsidR="003B73F5" w:rsidRPr="003B73F5" w:rsidTr="008E673C">
        <w:tc>
          <w:tcPr>
            <w:tcW w:w="2814" w:type="pct"/>
            <w:tcBorders>
              <w:top w:val="nil"/>
              <w:left w:val="nil"/>
              <w:bottom w:val="nil"/>
              <w:right w:val="nil"/>
            </w:tcBorders>
            <w:tcMar>
              <w:top w:w="0" w:type="dxa"/>
              <w:left w:w="225" w:type="dxa"/>
              <w:bottom w:w="0" w:type="dxa"/>
              <w:right w:w="225" w:type="dxa"/>
            </w:tcMar>
            <w:hideMark/>
          </w:tcPr>
          <w:p w:rsidR="003B73F5" w:rsidRDefault="00477EE1" w:rsidP="003B73F5">
            <w:pPr>
              <w:spacing w:before="100" w:beforeAutospacing="1" w:after="100" w:afterAutospacing="1" w:line="240" w:lineRule="auto"/>
              <w:outlineLvl w:val="1"/>
              <w:rPr>
                <w:rFonts w:eastAsia="Times New Roman" w:cs="Arial"/>
                <w:b/>
                <w:bCs/>
                <w:color w:val="000000" w:themeColor="text1"/>
                <w:lang w:eastAsia="sl-SI"/>
              </w:rPr>
            </w:pPr>
            <w:hyperlink r:id="rId16" w:history="1">
              <w:r w:rsidR="003B73F5" w:rsidRPr="003B73F5">
                <w:rPr>
                  <w:rFonts w:eastAsia="Times New Roman" w:cs="Arial"/>
                  <w:b/>
                  <w:bCs/>
                  <w:color w:val="000000" w:themeColor="text1"/>
                  <w:lang w:eastAsia="sl-SI"/>
                </w:rPr>
                <w:t xml:space="preserve">Sistemi ECODAN z notranjo enoto </w:t>
              </w:r>
              <w:proofErr w:type="spellStart"/>
              <w:r w:rsidR="003B73F5" w:rsidRPr="003B73F5">
                <w:rPr>
                  <w:rFonts w:eastAsia="Times New Roman" w:cs="Arial"/>
                  <w:b/>
                  <w:bCs/>
                  <w:color w:val="000000" w:themeColor="text1"/>
                  <w:lang w:eastAsia="sl-SI"/>
                </w:rPr>
                <w:t>Cylinder</w:t>
              </w:r>
              <w:proofErr w:type="spellEnd"/>
              <w:r w:rsidR="003B73F5" w:rsidRPr="003B73F5">
                <w:rPr>
                  <w:rFonts w:eastAsia="Times New Roman" w:cs="Arial"/>
                  <w:b/>
                  <w:bCs/>
                  <w:color w:val="000000" w:themeColor="text1"/>
                  <w:lang w:eastAsia="sl-SI"/>
                </w:rPr>
                <w:t xml:space="preserve"> </w:t>
              </w:r>
              <w:proofErr w:type="spellStart"/>
              <w:r w:rsidR="003B73F5" w:rsidRPr="003B73F5">
                <w:rPr>
                  <w:rFonts w:eastAsia="Times New Roman" w:cs="Arial"/>
                  <w:b/>
                  <w:bCs/>
                  <w:color w:val="000000" w:themeColor="text1"/>
                  <w:lang w:eastAsia="sl-SI"/>
                </w:rPr>
                <w:t>unit</w:t>
              </w:r>
              <w:proofErr w:type="spellEnd"/>
              <w:r w:rsidR="003B73F5" w:rsidRPr="003B73F5">
                <w:rPr>
                  <w:rFonts w:eastAsia="Times New Roman" w:cs="Arial"/>
                  <w:b/>
                  <w:bCs/>
                  <w:color w:val="000000" w:themeColor="text1"/>
                  <w:lang w:eastAsia="sl-SI"/>
                </w:rPr>
                <w:t xml:space="preserve"> </w:t>
              </w:r>
            </w:hyperlink>
          </w:p>
          <w:p w:rsidR="003B73F5" w:rsidRPr="003B73F5" w:rsidRDefault="003B73F5" w:rsidP="003B73F5">
            <w:pPr>
              <w:spacing w:before="100" w:beforeAutospacing="1" w:after="100" w:afterAutospacing="1" w:line="240" w:lineRule="auto"/>
              <w:outlineLvl w:val="1"/>
              <w:rPr>
                <w:rFonts w:eastAsia="Times New Roman" w:cs="Arial"/>
                <w:b/>
                <w:bCs/>
                <w:color w:val="000000" w:themeColor="text1"/>
                <w:lang w:eastAsia="sl-SI"/>
              </w:rPr>
            </w:pPr>
            <w:r w:rsidRPr="003B73F5">
              <w:rPr>
                <w:rFonts w:eastAsia="Times New Roman" w:cs="Arial"/>
                <w:iCs/>
                <w:color w:val="000000" w:themeColor="text1"/>
                <w:lang w:eastAsia="sl-SI"/>
              </w:rPr>
              <w:t>Kompaktna vodna enota</w:t>
            </w:r>
            <w:r w:rsidRPr="003B73F5">
              <w:rPr>
                <w:rFonts w:eastAsia="Times New Roman" w:cs="Arial"/>
                <w:iCs/>
                <w:color w:val="000000" w:themeColor="text1"/>
                <w:lang w:eastAsia="sl-SI"/>
              </w:rPr>
              <w:br/>
              <w:t>z rezervoarjem</w:t>
            </w:r>
            <w:r w:rsidRPr="003B73F5">
              <w:rPr>
                <w:rFonts w:eastAsia="Times New Roman" w:cs="Arial"/>
                <w:iCs/>
                <w:color w:val="000000" w:themeColor="text1"/>
                <w:lang w:eastAsia="sl-SI"/>
              </w:rPr>
              <w:br/>
              <w:t>tople sanitarne vode</w:t>
            </w:r>
          </w:p>
          <w:tbl>
            <w:tblPr>
              <w:tblW w:w="5000" w:type="pct"/>
              <w:tblCellMar>
                <w:left w:w="0" w:type="dxa"/>
                <w:right w:w="0" w:type="dxa"/>
              </w:tblCellMar>
              <w:tblLook w:val="04A0" w:firstRow="1" w:lastRow="0" w:firstColumn="1" w:lastColumn="0" w:noHBand="0" w:noVBand="1"/>
            </w:tblPr>
            <w:tblGrid>
              <w:gridCol w:w="4200"/>
              <w:gridCol w:w="456"/>
            </w:tblGrid>
            <w:tr w:rsidR="003B73F5" w:rsidRPr="003B73F5" w:rsidTr="003B73F5">
              <w:tc>
                <w:tcPr>
                  <w:tcW w:w="2455" w:type="pct"/>
                  <w:tcBorders>
                    <w:top w:val="nil"/>
                    <w:left w:val="nil"/>
                    <w:bottom w:val="nil"/>
                    <w:right w:val="nil"/>
                  </w:tcBorders>
                  <w:tcMar>
                    <w:top w:w="0" w:type="dxa"/>
                    <w:left w:w="225" w:type="dxa"/>
                    <w:bottom w:w="0" w:type="dxa"/>
                    <w:right w:w="225" w:type="dxa"/>
                  </w:tcMar>
                  <w:hideMark/>
                </w:tcPr>
                <w:p w:rsidR="003B73F5" w:rsidRPr="003B73F5" w:rsidRDefault="003B73F5" w:rsidP="003B73F5">
                  <w:pPr>
                    <w:spacing w:after="0" w:line="240" w:lineRule="auto"/>
                    <w:jc w:val="right"/>
                    <w:rPr>
                      <w:rFonts w:ascii="Arial" w:eastAsia="Times New Roman" w:hAnsi="Arial" w:cs="Arial"/>
                      <w:color w:val="666666"/>
                      <w:sz w:val="18"/>
                      <w:szCs w:val="18"/>
                      <w:lang w:eastAsia="sl-SI"/>
                    </w:rPr>
                  </w:pPr>
                  <w:r w:rsidRPr="003B73F5">
                    <w:rPr>
                      <w:rFonts w:ascii="Arial" w:eastAsia="Times New Roman" w:hAnsi="Arial" w:cs="Arial"/>
                      <w:noProof/>
                      <w:color w:val="8F8F8F"/>
                      <w:sz w:val="18"/>
                      <w:szCs w:val="18"/>
                      <w:lang w:eastAsia="sl-SI"/>
                    </w:rPr>
                    <w:drawing>
                      <wp:inline distT="0" distB="0" distL="0" distR="0" wp14:anchorId="34EC64B8" wp14:editId="3D9BB456">
                        <wp:extent cx="2381250" cy="5019675"/>
                        <wp:effectExtent l="0" t="0" r="0" b="9525"/>
                        <wp:docPr id="18" name="Slika 18" descr="Picture">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icture">
                                  <a:hlinkClick r:id="rId16"/>
                                </pic:cNvPr>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381250" cy="5019675"/>
                                </a:xfrm>
                                <a:prstGeom prst="rect">
                                  <a:avLst/>
                                </a:prstGeom>
                                <a:noFill/>
                                <a:ln>
                                  <a:noFill/>
                                </a:ln>
                              </pic:spPr>
                            </pic:pic>
                          </a:graphicData>
                        </a:graphic>
                      </wp:inline>
                    </w:drawing>
                  </w:r>
                </w:p>
              </w:tc>
              <w:tc>
                <w:tcPr>
                  <w:tcW w:w="2544" w:type="pct"/>
                  <w:tcBorders>
                    <w:top w:val="nil"/>
                    <w:left w:val="nil"/>
                    <w:bottom w:val="nil"/>
                    <w:right w:val="nil"/>
                  </w:tcBorders>
                  <w:tcMar>
                    <w:top w:w="0" w:type="dxa"/>
                    <w:left w:w="225" w:type="dxa"/>
                    <w:bottom w:w="0" w:type="dxa"/>
                    <w:right w:w="225" w:type="dxa"/>
                  </w:tcMar>
                  <w:hideMark/>
                </w:tcPr>
                <w:p w:rsidR="003B73F5" w:rsidRDefault="003B73F5" w:rsidP="003B73F5">
                  <w:pPr>
                    <w:spacing w:after="0" w:line="240" w:lineRule="auto"/>
                    <w:rPr>
                      <w:rFonts w:eastAsia="Times New Roman" w:cs="Arial"/>
                      <w:i/>
                      <w:iCs/>
                      <w:color w:val="000000" w:themeColor="text1"/>
                      <w:lang w:eastAsia="sl-SI"/>
                    </w:rPr>
                  </w:pPr>
                  <w:r w:rsidRPr="003B73F5">
                    <w:rPr>
                      <w:rFonts w:ascii="Arial" w:eastAsia="Times New Roman" w:hAnsi="Arial" w:cs="Arial"/>
                      <w:color w:val="666666"/>
                      <w:sz w:val="20"/>
                      <w:szCs w:val="20"/>
                      <w:lang w:eastAsia="sl-SI"/>
                    </w:rPr>
                    <w:br/>
                  </w:r>
                  <w:r w:rsidRPr="003B73F5">
                    <w:rPr>
                      <w:rFonts w:ascii="Arial" w:eastAsia="Times New Roman" w:hAnsi="Arial" w:cs="Arial"/>
                      <w:color w:val="666666"/>
                      <w:sz w:val="20"/>
                      <w:szCs w:val="20"/>
                      <w:lang w:eastAsia="sl-SI"/>
                    </w:rPr>
                    <w:br/>
                  </w:r>
                  <w:r w:rsidRPr="003B73F5">
                    <w:rPr>
                      <w:rFonts w:ascii="Arial" w:eastAsia="Times New Roman" w:hAnsi="Arial" w:cs="Arial"/>
                      <w:color w:val="666666"/>
                      <w:sz w:val="20"/>
                      <w:szCs w:val="20"/>
                      <w:lang w:eastAsia="sl-SI"/>
                    </w:rPr>
                    <w:br/>
                  </w:r>
                  <w:r w:rsidRPr="003B73F5">
                    <w:rPr>
                      <w:rFonts w:ascii="Arial" w:eastAsia="Times New Roman" w:hAnsi="Arial" w:cs="Arial"/>
                      <w:color w:val="666666"/>
                      <w:sz w:val="20"/>
                      <w:szCs w:val="20"/>
                      <w:lang w:eastAsia="sl-SI"/>
                    </w:rPr>
                    <w:br/>
                  </w:r>
                  <w:r w:rsidRPr="003B73F5">
                    <w:rPr>
                      <w:rFonts w:ascii="Arial" w:eastAsia="Times New Roman" w:hAnsi="Arial" w:cs="Arial"/>
                      <w:color w:val="666666"/>
                      <w:sz w:val="20"/>
                      <w:szCs w:val="20"/>
                      <w:lang w:eastAsia="sl-SI"/>
                    </w:rPr>
                    <w:br/>
                  </w:r>
                </w:p>
                <w:p w:rsidR="003B73F5" w:rsidRPr="003B73F5" w:rsidRDefault="003B73F5" w:rsidP="003B73F5">
                  <w:pPr>
                    <w:spacing w:after="0" w:line="240" w:lineRule="auto"/>
                    <w:rPr>
                      <w:rFonts w:eastAsia="Times New Roman" w:cs="Arial"/>
                      <w:color w:val="666666"/>
                      <w:lang w:eastAsia="sl-SI"/>
                    </w:rPr>
                  </w:pPr>
                </w:p>
              </w:tc>
            </w:tr>
          </w:tbl>
          <w:p w:rsidR="003B73F5" w:rsidRPr="003B73F5" w:rsidRDefault="003B73F5" w:rsidP="003B73F5">
            <w:pPr>
              <w:spacing w:after="0" w:line="240" w:lineRule="auto"/>
              <w:rPr>
                <w:rFonts w:ascii="Arial" w:eastAsia="Times New Roman" w:hAnsi="Arial" w:cs="Arial"/>
                <w:color w:val="666666"/>
                <w:sz w:val="18"/>
                <w:szCs w:val="18"/>
                <w:lang w:eastAsia="sl-SI"/>
              </w:rPr>
            </w:pPr>
          </w:p>
        </w:tc>
        <w:tc>
          <w:tcPr>
            <w:tcW w:w="2186" w:type="pct"/>
            <w:tcBorders>
              <w:top w:val="nil"/>
              <w:left w:val="nil"/>
              <w:bottom w:val="nil"/>
              <w:right w:val="nil"/>
            </w:tcBorders>
            <w:tcMar>
              <w:top w:w="0" w:type="dxa"/>
              <w:left w:w="225" w:type="dxa"/>
              <w:bottom w:w="0" w:type="dxa"/>
              <w:right w:w="225" w:type="dxa"/>
            </w:tcMar>
            <w:hideMark/>
          </w:tcPr>
          <w:p w:rsidR="003B73F5" w:rsidRDefault="003B73F5" w:rsidP="003B73F5">
            <w:pPr>
              <w:spacing w:before="100" w:beforeAutospacing="1" w:after="100" w:afterAutospacing="1" w:line="240" w:lineRule="auto"/>
              <w:outlineLvl w:val="1"/>
              <w:rPr>
                <w:rFonts w:eastAsia="Times New Roman" w:cs="Arial"/>
                <w:b/>
                <w:bCs/>
                <w:color w:val="000000" w:themeColor="text1"/>
                <w:lang w:eastAsia="sl-SI"/>
              </w:rPr>
            </w:pPr>
            <w:r w:rsidRPr="003B73F5">
              <w:rPr>
                <w:rFonts w:ascii="Arial" w:eastAsia="Times New Roman" w:hAnsi="Arial" w:cs="Arial"/>
                <w:b/>
                <w:bCs/>
                <w:color w:val="8F8F8F"/>
                <w:sz w:val="21"/>
                <w:szCs w:val="21"/>
                <w:lang w:eastAsia="sl-SI"/>
              </w:rPr>
              <w:t>           </w:t>
            </w:r>
            <w:hyperlink r:id="rId18" w:history="1">
              <w:r w:rsidRPr="003B73F5">
                <w:rPr>
                  <w:rFonts w:eastAsia="Times New Roman" w:cs="Arial"/>
                  <w:b/>
                  <w:bCs/>
                  <w:color w:val="000000" w:themeColor="text1"/>
                  <w:lang w:eastAsia="sl-SI"/>
                </w:rPr>
                <w:t xml:space="preserve"> Sistemi ECODAN z notranjo enoto </w:t>
              </w:r>
              <w:proofErr w:type="spellStart"/>
              <w:r w:rsidRPr="003B73F5">
                <w:rPr>
                  <w:rFonts w:eastAsia="Times New Roman" w:cs="Arial"/>
                  <w:b/>
                  <w:bCs/>
                  <w:color w:val="000000" w:themeColor="text1"/>
                  <w:lang w:eastAsia="sl-SI"/>
                </w:rPr>
                <w:t>Hydro</w:t>
              </w:r>
              <w:proofErr w:type="spellEnd"/>
              <w:r w:rsidRPr="003B73F5">
                <w:rPr>
                  <w:rFonts w:eastAsia="Times New Roman" w:cs="Arial"/>
                  <w:b/>
                  <w:bCs/>
                  <w:color w:val="000000" w:themeColor="text1"/>
                  <w:lang w:eastAsia="sl-SI"/>
                </w:rPr>
                <w:t xml:space="preserve"> box</w:t>
              </w:r>
            </w:hyperlink>
          </w:p>
          <w:p w:rsidR="003B73F5" w:rsidRPr="003B73F5" w:rsidRDefault="003B73F5" w:rsidP="003B73F5">
            <w:pPr>
              <w:spacing w:before="100" w:beforeAutospacing="1" w:after="100" w:afterAutospacing="1" w:line="240" w:lineRule="auto"/>
              <w:outlineLvl w:val="1"/>
              <w:rPr>
                <w:rFonts w:eastAsia="Times New Roman" w:cs="Arial"/>
                <w:b/>
                <w:bCs/>
                <w:color w:val="000000" w:themeColor="text1"/>
                <w:lang w:eastAsia="sl-SI"/>
              </w:rPr>
            </w:pPr>
            <w:r w:rsidRPr="003B73F5">
              <w:rPr>
                <w:rFonts w:eastAsia="Times New Roman" w:cs="Arial"/>
                <w:iCs/>
                <w:color w:val="000000" w:themeColor="text1"/>
                <w:lang w:eastAsia="sl-SI"/>
              </w:rPr>
              <w:t>Kompaktna vodna enota</w:t>
            </w:r>
            <w:r w:rsidRPr="003B73F5">
              <w:rPr>
                <w:rFonts w:eastAsia="Times New Roman" w:cs="Arial"/>
                <w:iCs/>
                <w:color w:val="000000" w:themeColor="text1"/>
                <w:lang w:eastAsia="sl-SI"/>
              </w:rPr>
              <w:br/>
              <w:t>brez rezervoarja</w:t>
            </w:r>
            <w:r w:rsidRPr="003B73F5">
              <w:rPr>
                <w:rFonts w:eastAsia="Times New Roman" w:cs="Arial"/>
                <w:iCs/>
                <w:color w:val="000000" w:themeColor="text1"/>
                <w:lang w:eastAsia="sl-SI"/>
              </w:rPr>
              <w:br/>
              <w:t>tople sanitarne vode</w:t>
            </w:r>
          </w:p>
          <w:tbl>
            <w:tblPr>
              <w:tblW w:w="5000" w:type="pct"/>
              <w:tblCellMar>
                <w:left w:w="0" w:type="dxa"/>
                <w:right w:w="0" w:type="dxa"/>
              </w:tblCellMar>
              <w:tblLook w:val="04A0" w:firstRow="1" w:lastRow="0" w:firstColumn="1" w:lastColumn="0" w:noHBand="0" w:noVBand="1"/>
            </w:tblPr>
            <w:tblGrid>
              <w:gridCol w:w="2730"/>
              <w:gridCol w:w="786"/>
            </w:tblGrid>
            <w:tr w:rsidR="003B73F5" w:rsidRPr="003B73F5" w:rsidTr="003B73F5">
              <w:trPr>
                <w:trHeight w:val="3217"/>
              </w:trPr>
              <w:tc>
                <w:tcPr>
                  <w:tcW w:w="2224" w:type="pct"/>
                  <w:tcBorders>
                    <w:top w:val="nil"/>
                    <w:left w:val="nil"/>
                    <w:bottom w:val="nil"/>
                    <w:right w:val="nil"/>
                  </w:tcBorders>
                  <w:tcMar>
                    <w:top w:w="0" w:type="dxa"/>
                    <w:left w:w="225" w:type="dxa"/>
                    <w:bottom w:w="0" w:type="dxa"/>
                    <w:right w:w="225" w:type="dxa"/>
                  </w:tcMar>
                  <w:hideMark/>
                </w:tcPr>
                <w:p w:rsidR="003B73F5" w:rsidRPr="003B73F5" w:rsidRDefault="003B73F5" w:rsidP="003B73F5">
                  <w:pPr>
                    <w:spacing w:after="0" w:line="240" w:lineRule="auto"/>
                    <w:jc w:val="right"/>
                    <w:rPr>
                      <w:rFonts w:ascii="Arial" w:eastAsia="Times New Roman" w:hAnsi="Arial" w:cs="Arial"/>
                      <w:color w:val="666666"/>
                      <w:sz w:val="18"/>
                      <w:szCs w:val="18"/>
                      <w:lang w:eastAsia="sl-SI"/>
                    </w:rPr>
                  </w:pPr>
                  <w:r w:rsidRPr="003B73F5">
                    <w:rPr>
                      <w:rFonts w:ascii="Arial" w:eastAsia="Times New Roman" w:hAnsi="Arial" w:cs="Arial"/>
                      <w:noProof/>
                      <w:color w:val="8F8F8F"/>
                      <w:sz w:val="18"/>
                      <w:szCs w:val="18"/>
                      <w:lang w:eastAsia="sl-SI"/>
                    </w:rPr>
                    <w:drawing>
                      <wp:inline distT="0" distB="0" distL="0" distR="0" wp14:anchorId="6BE0A81B" wp14:editId="283FCAA5">
                        <wp:extent cx="1438275" cy="2000250"/>
                        <wp:effectExtent l="0" t="0" r="9525" b="0"/>
                        <wp:docPr id="19" name="Slika 19" descr="Picture">
                          <a:hlinkClick xmlns:a="http://schemas.openxmlformats.org/drawingml/2006/main" r:id="rId1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icture">
                                  <a:hlinkClick r:id="rId18"/>
                                </pic:cNvPr>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1438275" cy="2000250"/>
                                </a:xfrm>
                                <a:prstGeom prst="rect">
                                  <a:avLst/>
                                </a:prstGeom>
                                <a:noFill/>
                                <a:ln>
                                  <a:noFill/>
                                </a:ln>
                              </pic:spPr>
                            </pic:pic>
                          </a:graphicData>
                        </a:graphic>
                      </wp:inline>
                    </w:drawing>
                  </w:r>
                </w:p>
              </w:tc>
              <w:tc>
                <w:tcPr>
                  <w:tcW w:w="2775" w:type="pct"/>
                  <w:tcBorders>
                    <w:top w:val="nil"/>
                    <w:left w:val="nil"/>
                    <w:bottom w:val="nil"/>
                    <w:right w:val="nil"/>
                  </w:tcBorders>
                  <w:tcMar>
                    <w:top w:w="0" w:type="dxa"/>
                    <w:left w:w="225" w:type="dxa"/>
                    <w:bottom w:w="0" w:type="dxa"/>
                    <w:right w:w="225" w:type="dxa"/>
                  </w:tcMar>
                  <w:hideMark/>
                </w:tcPr>
                <w:p w:rsidR="003B73F5" w:rsidRDefault="003B73F5" w:rsidP="003B73F5">
                  <w:pPr>
                    <w:spacing w:after="0" w:line="240" w:lineRule="auto"/>
                    <w:rPr>
                      <w:rFonts w:eastAsia="Times New Roman" w:cs="Arial"/>
                      <w:i/>
                      <w:iCs/>
                      <w:color w:val="000000" w:themeColor="text1"/>
                      <w:lang w:eastAsia="sl-SI"/>
                    </w:rPr>
                  </w:pPr>
                  <w:r w:rsidRPr="003B73F5">
                    <w:rPr>
                      <w:rFonts w:ascii="Arial" w:eastAsia="Times New Roman" w:hAnsi="Arial" w:cs="Arial"/>
                      <w:color w:val="666666"/>
                      <w:sz w:val="20"/>
                      <w:szCs w:val="20"/>
                      <w:lang w:eastAsia="sl-SI"/>
                    </w:rPr>
                    <w:br/>
                  </w:r>
                  <w:r w:rsidRPr="003B73F5">
                    <w:rPr>
                      <w:rFonts w:ascii="Arial" w:eastAsia="Times New Roman" w:hAnsi="Arial" w:cs="Arial"/>
                      <w:color w:val="666666"/>
                      <w:sz w:val="20"/>
                      <w:szCs w:val="20"/>
                      <w:lang w:eastAsia="sl-SI"/>
                    </w:rPr>
                    <w:br/>
                  </w:r>
                  <w:r w:rsidRPr="003B73F5">
                    <w:rPr>
                      <w:rFonts w:ascii="Arial" w:eastAsia="Times New Roman" w:hAnsi="Arial" w:cs="Arial"/>
                      <w:color w:val="666666"/>
                      <w:sz w:val="20"/>
                      <w:szCs w:val="20"/>
                      <w:lang w:eastAsia="sl-SI"/>
                    </w:rPr>
                    <w:br/>
                  </w:r>
                  <w:r w:rsidRPr="003B73F5">
                    <w:rPr>
                      <w:rFonts w:ascii="Arial" w:eastAsia="Times New Roman" w:hAnsi="Arial" w:cs="Arial"/>
                      <w:color w:val="666666"/>
                      <w:sz w:val="20"/>
                      <w:szCs w:val="20"/>
                      <w:lang w:eastAsia="sl-SI"/>
                    </w:rPr>
                    <w:br/>
                  </w:r>
                  <w:r w:rsidRPr="003B73F5">
                    <w:rPr>
                      <w:rFonts w:ascii="Arial" w:eastAsia="Times New Roman" w:hAnsi="Arial" w:cs="Arial"/>
                      <w:color w:val="666666"/>
                      <w:sz w:val="20"/>
                      <w:szCs w:val="20"/>
                      <w:lang w:eastAsia="sl-SI"/>
                    </w:rPr>
                    <w:br/>
                  </w:r>
                  <w:r w:rsidRPr="003B73F5">
                    <w:rPr>
                      <w:rFonts w:ascii="Arial" w:eastAsia="Times New Roman" w:hAnsi="Arial" w:cs="Arial"/>
                      <w:color w:val="666666"/>
                      <w:sz w:val="20"/>
                      <w:szCs w:val="20"/>
                      <w:lang w:eastAsia="sl-SI"/>
                    </w:rPr>
                    <w:br/>
                  </w:r>
                </w:p>
                <w:p w:rsidR="003B73F5" w:rsidRPr="003B73F5" w:rsidRDefault="003B73F5" w:rsidP="003B73F5">
                  <w:pPr>
                    <w:spacing w:after="0" w:line="240" w:lineRule="auto"/>
                    <w:rPr>
                      <w:rFonts w:eastAsia="Times New Roman" w:cs="Arial"/>
                      <w:color w:val="666666"/>
                      <w:lang w:eastAsia="sl-SI"/>
                    </w:rPr>
                  </w:pPr>
                </w:p>
              </w:tc>
            </w:tr>
          </w:tbl>
          <w:p w:rsidR="003B73F5" w:rsidRPr="003B73F5" w:rsidRDefault="003B73F5" w:rsidP="003B73F5">
            <w:pPr>
              <w:spacing w:after="0" w:line="240" w:lineRule="auto"/>
              <w:rPr>
                <w:rFonts w:ascii="Arial" w:eastAsia="Times New Roman" w:hAnsi="Arial" w:cs="Arial"/>
                <w:color w:val="666666"/>
                <w:sz w:val="18"/>
                <w:szCs w:val="18"/>
                <w:lang w:eastAsia="sl-SI"/>
              </w:rPr>
            </w:pPr>
          </w:p>
        </w:tc>
      </w:tr>
    </w:tbl>
    <w:p w:rsidR="000858B2" w:rsidRDefault="000858B2" w:rsidP="008D6C16">
      <w:pPr>
        <w:jc w:val="both"/>
        <w:rPr>
          <w:b/>
          <w:color w:val="000000" w:themeColor="text1"/>
        </w:rPr>
      </w:pPr>
    </w:p>
    <w:p w:rsidR="000858B2" w:rsidRDefault="000858B2" w:rsidP="008D6C16">
      <w:pPr>
        <w:jc w:val="both"/>
        <w:rPr>
          <w:b/>
          <w:color w:val="000000" w:themeColor="text1"/>
        </w:rPr>
      </w:pPr>
    </w:p>
    <w:p w:rsidR="000858B2" w:rsidRDefault="000858B2" w:rsidP="008D6C16">
      <w:pPr>
        <w:jc w:val="both"/>
        <w:rPr>
          <w:b/>
          <w:color w:val="000000" w:themeColor="text1"/>
        </w:rPr>
      </w:pPr>
    </w:p>
    <w:p w:rsidR="000858B2" w:rsidRDefault="000858B2" w:rsidP="008D6C16">
      <w:pPr>
        <w:jc w:val="both"/>
        <w:rPr>
          <w:b/>
          <w:color w:val="000000" w:themeColor="text1"/>
        </w:rPr>
      </w:pPr>
    </w:p>
    <w:p w:rsidR="000858B2" w:rsidRDefault="000858B2" w:rsidP="008D6C16">
      <w:pPr>
        <w:jc w:val="both"/>
        <w:rPr>
          <w:b/>
          <w:color w:val="000000" w:themeColor="text1"/>
        </w:rPr>
      </w:pPr>
    </w:p>
    <w:p w:rsidR="000858B2" w:rsidRDefault="000858B2" w:rsidP="008D6C16">
      <w:pPr>
        <w:jc w:val="both"/>
        <w:rPr>
          <w:b/>
          <w:color w:val="000000" w:themeColor="text1"/>
        </w:rPr>
      </w:pPr>
    </w:p>
    <w:p w:rsidR="000858B2" w:rsidRDefault="000858B2" w:rsidP="008D6C16">
      <w:pPr>
        <w:jc w:val="both"/>
        <w:rPr>
          <w:b/>
          <w:color w:val="000000" w:themeColor="text1"/>
        </w:rPr>
      </w:pPr>
    </w:p>
    <w:p w:rsidR="000858B2" w:rsidRDefault="000858B2" w:rsidP="008D6C16">
      <w:pPr>
        <w:jc w:val="both"/>
        <w:rPr>
          <w:b/>
          <w:color w:val="000000" w:themeColor="text1"/>
        </w:rPr>
      </w:pPr>
    </w:p>
    <w:p w:rsidR="000858B2" w:rsidRDefault="000858B2" w:rsidP="008D6C16">
      <w:pPr>
        <w:jc w:val="both"/>
        <w:rPr>
          <w:b/>
          <w:color w:val="000000" w:themeColor="text1"/>
        </w:rPr>
      </w:pPr>
    </w:p>
    <w:p w:rsidR="000858B2" w:rsidRPr="000858B2" w:rsidRDefault="000858B2" w:rsidP="008D6C16">
      <w:pPr>
        <w:jc w:val="both"/>
        <w:rPr>
          <w:b/>
          <w:color w:val="000000" w:themeColor="text1"/>
        </w:rPr>
      </w:pPr>
      <w:r>
        <w:rPr>
          <w:b/>
          <w:color w:val="000000" w:themeColor="text1"/>
        </w:rPr>
        <w:lastRenderedPageBreak/>
        <w:t>Zunanje enote</w:t>
      </w:r>
    </w:p>
    <w:p w:rsidR="003B73F5" w:rsidRDefault="008E673C" w:rsidP="008D6C16">
      <w:pPr>
        <w:jc w:val="both"/>
        <w:rPr>
          <w:rFonts w:cs="Arial"/>
          <w:color w:val="000000" w:themeColor="text1"/>
        </w:rPr>
      </w:pPr>
      <w:r w:rsidRPr="008E673C">
        <w:rPr>
          <w:rFonts w:cs="Arial"/>
          <w:color w:val="000000" w:themeColor="text1"/>
        </w:rPr>
        <w:t xml:space="preserve">Izbira zunanje enote je odvisna od moči, ki jo potrebujemo, tipa razvoda (talno gretje, radiatorji ali kombinacija) in podnebnih značilnosti območja, kjer stoji objekt. Zunanje enote od 8.0 do 16.0 kW nazivne moči z različnimi lastnostmi vam omogočajo, da sestavite primeren sistem, ki lahko popolnoma samostojno, ali v kombinaciji z </w:t>
      </w:r>
      <w:proofErr w:type="spellStart"/>
      <w:r w:rsidRPr="008E673C">
        <w:rPr>
          <w:rFonts w:cs="Arial"/>
          <w:color w:val="000000" w:themeColor="text1"/>
        </w:rPr>
        <w:t>drugini</w:t>
      </w:r>
      <w:proofErr w:type="spellEnd"/>
      <w:r w:rsidRPr="008E673C">
        <w:rPr>
          <w:rFonts w:cs="Arial"/>
          <w:color w:val="000000" w:themeColor="text1"/>
        </w:rPr>
        <w:t xml:space="preserve"> toplotnimi viri, ogreva tudi večje stavbe.</w:t>
      </w:r>
      <w:r w:rsidRPr="008E673C">
        <w:rPr>
          <w:rFonts w:cs="Arial"/>
          <w:color w:val="000000" w:themeColor="text1"/>
        </w:rPr>
        <w:br/>
        <w:t xml:space="preserve">Zunanje enote serije </w:t>
      </w:r>
      <w:hyperlink r:id="rId20" w:history="1">
        <w:r w:rsidRPr="008E673C">
          <w:rPr>
            <w:rStyle w:val="Hiperpovezava"/>
            <w:rFonts w:cs="Arial"/>
            <w:b/>
            <w:bCs/>
            <w:color w:val="000000" w:themeColor="text1"/>
          </w:rPr>
          <w:t>ZUBADAN</w:t>
        </w:r>
      </w:hyperlink>
      <w:r w:rsidRPr="008E673C">
        <w:rPr>
          <w:rFonts w:cs="Arial"/>
          <w:color w:val="000000" w:themeColor="text1"/>
        </w:rPr>
        <w:t xml:space="preserve"> omogočajo višje temperature vode in višje moči pri zelo nizkih zunanjih temperaturah, zato so priporočljive za sisteme z uporabo radiatorjev in za uporabo na zelo hladnih območjih.</w:t>
      </w:r>
      <w:r w:rsidRPr="008E673C">
        <w:rPr>
          <w:rFonts w:cs="Arial"/>
          <w:color w:val="000000" w:themeColor="text1"/>
        </w:rPr>
        <w:br/>
        <w:t>V letu 2014 je proizvajalec še dodatno izboljšal ponudbo sistemov s toplotno črpalko z novimi modeli zunanjih enot ZUBADAN, ki v oznaki modela vsebujejo zapis R2 in delujejo do zunanje temperature -28°C.</w:t>
      </w:r>
    </w:p>
    <w:p w:rsidR="008E673C" w:rsidRDefault="008E673C" w:rsidP="008D6C16">
      <w:pPr>
        <w:jc w:val="both"/>
        <w:rPr>
          <w:color w:val="000000" w:themeColor="text1"/>
        </w:rPr>
      </w:pPr>
    </w:p>
    <w:p w:rsidR="008E673C" w:rsidRDefault="008E673C" w:rsidP="008D6C16">
      <w:pPr>
        <w:jc w:val="both"/>
        <w:rPr>
          <w:color w:val="000000" w:themeColor="text1"/>
        </w:rPr>
      </w:pPr>
    </w:p>
    <w:p w:rsidR="008E673C" w:rsidRPr="00B85EC9" w:rsidRDefault="00B85EC9" w:rsidP="008D6C16">
      <w:pPr>
        <w:jc w:val="both"/>
        <w:rPr>
          <w:b/>
          <w:color w:val="000000" w:themeColor="text1"/>
        </w:rPr>
      </w:pPr>
      <w:r>
        <w:rPr>
          <w:b/>
          <w:color w:val="000000" w:themeColor="text1"/>
        </w:rPr>
        <w:t>Zunanje enote</w:t>
      </w:r>
    </w:p>
    <w:p w:rsidR="008E673C" w:rsidRPr="008E673C" w:rsidRDefault="008E673C" w:rsidP="008D6C16">
      <w:pPr>
        <w:jc w:val="both"/>
        <w:rPr>
          <w:b/>
          <w:color w:val="000000" w:themeColor="text1"/>
        </w:rPr>
      </w:pPr>
      <w:r>
        <w:rPr>
          <w:b/>
          <w:color w:val="000000" w:themeColor="text1"/>
        </w:rPr>
        <w:t xml:space="preserve">ECODAN      </w:t>
      </w:r>
      <w:r w:rsidR="00B85EC9" w:rsidRPr="00B85EC9">
        <w:rPr>
          <w:b/>
          <w:noProof/>
          <w:color w:val="000000" w:themeColor="text1"/>
          <w:lang w:eastAsia="sl-SI"/>
        </w:rPr>
        <w:drawing>
          <wp:inline distT="0" distB="0" distL="0" distR="0">
            <wp:extent cx="933450" cy="273395"/>
            <wp:effectExtent l="0" t="0" r="0" b="0"/>
            <wp:docPr id="24" name="Slika 24" descr="C:\Users\Tehnokom\Pictures\Saved Pictures\ECODAN ZNA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Tehnokom\Pictures\Saved Pictures\ECODAN ZNAK.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053361" cy="308515"/>
                    </a:xfrm>
                    <a:prstGeom prst="rect">
                      <a:avLst/>
                    </a:prstGeom>
                    <a:noFill/>
                    <a:ln>
                      <a:noFill/>
                    </a:ln>
                  </pic:spPr>
                </pic:pic>
              </a:graphicData>
            </a:graphic>
          </wp:inline>
        </w:drawing>
      </w:r>
      <w:r>
        <w:rPr>
          <w:b/>
          <w:color w:val="000000" w:themeColor="text1"/>
        </w:rPr>
        <w:t xml:space="preserve">                                                                         ZUBADAN                  </w:t>
      </w:r>
      <w:r>
        <w:rPr>
          <w:rFonts w:ascii="Arial" w:hAnsi="Arial" w:cs="Arial"/>
          <w:noProof/>
          <w:color w:val="797570"/>
          <w:sz w:val="27"/>
          <w:szCs w:val="27"/>
          <w:lang w:eastAsia="sl-SI"/>
        </w:rPr>
        <w:drawing>
          <wp:inline distT="0" distB="0" distL="0" distR="0" wp14:anchorId="6EFD08AB" wp14:editId="7C42809A">
            <wp:extent cx="920503" cy="323850"/>
            <wp:effectExtent l="0" t="0" r="0" b="0"/>
            <wp:docPr id="23" name="Slika 23"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icture"/>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008327" cy="354748"/>
                    </a:xfrm>
                    <a:prstGeom prst="rect">
                      <a:avLst/>
                    </a:prstGeom>
                    <a:noFill/>
                    <a:ln>
                      <a:noFill/>
                    </a:ln>
                  </pic:spPr>
                </pic:pic>
              </a:graphicData>
            </a:graphic>
          </wp:inline>
        </w:drawing>
      </w:r>
      <w:r>
        <w:rPr>
          <w:b/>
          <w:color w:val="000000" w:themeColor="text1"/>
        </w:rPr>
        <w:t xml:space="preserve"> </w:t>
      </w:r>
    </w:p>
    <w:p w:rsidR="008E673C" w:rsidRDefault="008E673C" w:rsidP="008D6C16">
      <w:pPr>
        <w:jc w:val="both"/>
        <w:rPr>
          <w:rFonts w:ascii="Arial" w:hAnsi="Arial" w:cs="Arial"/>
          <w:noProof/>
          <w:color w:val="8F8F8F"/>
          <w:sz w:val="18"/>
          <w:szCs w:val="18"/>
          <w:lang w:eastAsia="sl-SI"/>
        </w:rPr>
      </w:pPr>
      <w:r>
        <w:rPr>
          <w:rFonts w:ascii="Arial" w:hAnsi="Arial" w:cs="Arial"/>
          <w:noProof/>
          <w:color w:val="8F8F8F"/>
          <w:sz w:val="18"/>
          <w:szCs w:val="18"/>
          <w:lang w:eastAsia="sl-SI"/>
        </w:rPr>
        <w:drawing>
          <wp:inline distT="0" distB="0" distL="0" distR="0" wp14:anchorId="332C5498" wp14:editId="0236ECF7">
            <wp:extent cx="2381250" cy="3267075"/>
            <wp:effectExtent l="0" t="0" r="0" b="9525"/>
            <wp:docPr id="20" name="Slika 20" descr="Picture">
              <a:hlinkClick xmlns:a="http://schemas.openxmlformats.org/drawingml/2006/main" r:id="rId23"/>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a:hlinkClick r:id="rId23"/>
                    </pic:cNvPr>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2381250" cy="3267075"/>
                    </a:xfrm>
                    <a:prstGeom prst="rect">
                      <a:avLst/>
                    </a:prstGeom>
                    <a:noFill/>
                    <a:ln>
                      <a:noFill/>
                    </a:ln>
                  </pic:spPr>
                </pic:pic>
              </a:graphicData>
            </a:graphic>
          </wp:inline>
        </w:drawing>
      </w:r>
      <w:r w:rsidRPr="008E673C">
        <w:rPr>
          <w:rFonts w:ascii="Arial" w:hAnsi="Arial" w:cs="Arial"/>
          <w:noProof/>
          <w:color w:val="8F8F8F"/>
          <w:sz w:val="18"/>
          <w:szCs w:val="18"/>
          <w:lang w:eastAsia="sl-SI"/>
        </w:rPr>
        <w:t xml:space="preserve"> </w:t>
      </w:r>
      <w:r>
        <w:rPr>
          <w:rFonts w:ascii="Arial" w:hAnsi="Arial" w:cs="Arial"/>
          <w:noProof/>
          <w:color w:val="8F8F8F"/>
          <w:sz w:val="18"/>
          <w:szCs w:val="18"/>
          <w:lang w:eastAsia="sl-SI"/>
        </w:rPr>
        <w:drawing>
          <wp:inline distT="0" distB="0" distL="0" distR="0" wp14:anchorId="77B16B93" wp14:editId="09AB7E7D">
            <wp:extent cx="2600325" cy="3257550"/>
            <wp:effectExtent l="0" t="0" r="9525" b="0"/>
            <wp:docPr id="21" name="Slika 21" descr="Picture">
              <a:hlinkClick xmlns:a="http://schemas.openxmlformats.org/drawingml/2006/main" r:id="rId2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a:hlinkClick r:id="rId25"/>
                    </pic:cNvPr>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2600325" cy="3257550"/>
                    </a:xfrm>
                    <a:prstGeom prst="rect">
                      <a:avLst/>
                    </a:prstGeom>
                    <a:noFill/>
                    <a:ln>
                      <a:noFill/>
                    </a:ln>
                  </pic:spPr>
                </pic:pic>
              </a:graphicData>
            </a:graphic>
          </wp:inline>
        </w:drawing>
      </w:r>
    </w:p>
    <w:p w:rsidR="00B85EC9" w:rsidRDefault="00B85EC9" w:rsidP="008D6C16">
      <w:pPr>
        <w:jc w:val="both"/>
        <w:rPr>
          <w:rFonts w:ascii="Arial" w:hAnsi="Arial" w:cs="Arial"/>
          <w:noProof/>
          <w:color w:val="8F8F8F"/>
          <w:sz w:val="18"/>
          <w:szCs w:val="18"/>
          <w:lang w:eastAsia="sl-SI"/>
        </w:rPr>
      </w:pPr>
    </w:p>
    <w:p w:rsidR="00B85EC9" w:rsidRDefault="00B85EC9" w:rsidP="008D6C16">
      <w:pPr>
        <w:jc w:val="both"/>
        <w:rPr>
          <w:rFonts w:ascii="Arial" w:hAnsi="Arial" w:cs="Arial"/>
          <w:noProof/>
          <w:color w:val="8F8F8F"/>
          <w:sz w:val="18"/>
          <w:szCs w:val="18"/>
          <w:lang w:eastAsia="sl-SI"/>
        </w:rPr>
      </w:pPr>
    </w:p>
    <w:p w:rsidR="00B85EC9" w:rsidRDefault="00B85EC9" w:rsidP="008D6C16">
      <w:pPr>
        <w:jc w:val="both"/>
        <w:rPr>
          <w:rFonts w:ascii="Arial" w:hAnsi="Arial" w:cs="Arial"/>
          <w:noProof/>
          <w:color w:val="8F8F8F"/>
          <w:sz w:val="18"/>
          <w:szCs w:val="18"/>
          <w:lang w:eastAsia="sl-SI"/>
        </w:rPr>
      </w:pPr>
    </w:p>
    <w:p w:rsidR="00B85EC9" w:rsidRDefault="00B85EC9" w:rsidP="008D6C16">
      <w:pPr>
        <w:jc w:val="both"/>
        <w:rPr>
          <w:rFonts w:ascii="Arial" w:hAnsi="Arial" w:cs="Arial"/>
          <w:noProof/>
          <w:color w:val="8F8F8F"/>
          <w:sz w:val="18"/>
          <w:szCs w:val="18"/>
          <w:lang w:eastAsia="sl-SI"/>
        </w:rPr>
      </w:pPr>
    </w:p>
    <w:p w:rsidR="00B85EC9" w:rsidRDefault="00B85EC9" w:rsidP="008D6C16">
      <w:pPr>
        <w:jc w:val="both"/>
        <w:rPr>
          <w:rFonts w:ascii="Arial" w:hAnsi="Arial" w:cs="Arial"/>
          <w:noProof/>
          <w:color w:val="8F8F8F"/>
          <w:sz w:val="18"/>
          <w:szCs w:val="18"/>
          <w:lang w:eastAsia="sl-SI"/>
        </w:rPr>
      </w:pPr>
    </w:p>
    <w:p w:rsidR="00B85EC9" w:rsidRDefault="00B85EC9" w:rsidP="008D6C16">
      <w:pPr>
        <w:jc w:val="both"/>
        <w:rPr>
          <w:rFonts w:ascii="Arial" w:hAnsi="Arial" w:cs="Arial"/>
          <w:noProof/>
          <w:color w:val="8F8F8F"/>
          <w:sz w:val="18"/>
          <w:szCs w:val="18"/>
          <w:lang w:eastAsia="sl-SI"/>
        </w:rPr>
      </w:pPr>
    </w:p>
    <w:p w:rsidR="00B85EC9" w:rsidRDefault="00B85EC9" w:rsidP="008D6C16">
      <w:pPr>
        <w:jc w:val="both"/>
        <w:rPr>
          <w:rFonts w:ascii="Arial" w:hAnsi="Arial" w:cs="Arial"/>
          <w:noProof/>
          <w:color w:val="8F8F8F"/>
          <w:sz w:val="18"/>
          <w:szCs w:val="18"/>
          <w:lang w:eastAsia="sl-SI"/>
        </w:rPr>
      </w:pPr>
    </w:p>
    <w:p w:rsidR="00B85EC9" w:rsidRDefault="00B85EC9" w:rsidP="008D6C16">
      <w:pPr>
        <w:jc w:val="both"/>
        <w:rPr>
          <w:rFonts w:ascii="Arial" w:hAnsi="Arial" w:cs="Arial"/>
          <w:noProof/>
          <w:color w:val="8F8F8F"/>
          <w:sz w:val="18"/>
          <w:szCs w:val="18"/>
          <w:lang w:eastAsia="sl-SI"/>
        </w:rPr>
      </w:pPr>
    </w:p>
    <w:p w:rsidR="003141E8" w:rsidRPr="003141E8" w:rsidRDefault="003141E8" w:rsidP="008D6C16">
      <w:pPr>
        <w:jc w:val="both"/>
        <w:rPr>
          <w:rFonts w:cs="Arial"/>
          <w:noProof/>
          <w:color w:val="000000" w:themeColor="text1"/>
          <w:sz w:val="28"/>
          <w:szCs w:val="28"/>
          <w:lang w:eastAsia="sl-SI"/>
        </w:rPr>
      </w:pPr>
      <w:r w:rsidRPr="003141E8">
        <w:rPr>
          <w:rFonts w:cs="Arial"/>
          <w:noProof/>
          <w:color w:val="000000" w:themeColor="text1"/>
          <w:sz w:val="28"/>
          <w:szCs w:val="28"/>
          <w:lang w:eastAsia="sl-SI"/>
        </w:rPr>
        <w:lastRenderedPageBreak/>
        <w:t>ZRAČNE ZAVESE</w:t>
      </w:r>
    </w:p>
    <w:p w:rsidR="00B85EC9" w:rsidRPr="003141E8" w:rsidRDefault="000858B2" w:rsidP="008D6C16">
      <w:pPr>
        <w:jc w:val="both"/>
        <w:rPr>
          <w:rFonts w:cs="Arial"/>
          <w:noProof/>
          <w:color w:val="000000" w:themeColor="text1"/>
          <w:lang w:eastAsia="sl-SI"/>
        </w:rPr>
      </w:pPr>
      <w:r>
        <w:rPr>
          <w:rFonts w:ascii="Arial" w:hAnsi="Arial" w:cs="Arial"/>
          <w:noProof/>
          <w:color w:val="666666"/>
          <w:sz w:val="18"/>
          <w:szCs w:val="18"/>
          <w:lang w:eastAsia="sl-SI"/>
        </w:rPr>
        <w:drawing>
          <wp:inline distT="0" distB="0" distL="0" distR="0" wp14:anchorId="40CA000F" wp14:editId="207128F3">
            <wp:extent cx="3267075" cy="1228725"/>
            <wp:effectExtent l="0" t="0" r="9525" b="9525"/>
            <wp:docPr id="1" name="Slika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3267075" cy="1228725"/>
                    </a:xfrm>
                    <a:prstGeom prst="rect">
                      <a:avLst/>
                    </a:prstGeom>
                    <a:noFill/>
                    <a:ln>
                      <a:noFill/>
                    </a:ln>
                  </pic:spPr>
                </pic:pic>
              </a:graphicData>
            </a:graphic>
          </wp:inline>
        </w:drawing>
      </w:r>
    </w:p>
    <w:p w:rsidR="00B85EC9" w:rsidRPr="003141E8" w:rsidRDefault="000858B2" w:rsidP="000858B2">
      <w:pPr>
        <w:numPr>
          <w:ilvl w:val="0"/>
          <w:numId w:val="17"/>
        </w:numPr>
        <w:spacing w:before="45" w:after="0" w:line="240" w:lineRule="auto"/>
        <w:rPr>
          <w:rFonts w:cs="Arial"/>
          <w:color w:val="000000" w:themeColor="text1"/>
        </w:rPr>
      </w:pPr>
      <w:r>
        <w:rPr>
          <w:rFonts w:cs="Arial"/>
          <w:color w:val="000000" w:themeColor="text1"/>
        </w:rPr>
        <w:t>S</w:t>
      </w:r>
      <w:r w:rsidR="00B85EC9" w:rsidRPr="003141E8">
        <w:rPr>
          <w:rFonts w:cs="Arial"/>
          <w:color w:val="000000" w:themeColor="text1"/>
        </w:rPr>
        <w:t>krbi za izolacijo temperature in izgubo toplote</w:t>
      </w:r>
    </w:p>
    <w:p w:rsidR="00B85EC9" w:rsidRPr="003141E8" w:rsidRDefault="000858B2" w:rsidP="000858B2">
      <w:pPr>
        <w:numPr>
          <w:ilvl w:val="0"/>
          <w:numId w:val="17"/>
        </w:numPr>
        <w:spacing w:before="45" w:after="0" w:line="240" w:lineRule="auto"/>
        <w:rPr>
          <w:rFonts w:cs="Arial"/>
          <w:color w:val="000000" w:themeColor="text1"/>
        </w:rPr>
      </w:pPr>
      <w:r>
        <w:rPr>
          <w:rFonts w:cs="Arial"/>
          <w:color w:val="000000" w:themeColor="text1"/>
        </w:rPr>
        <w:t>U</w:t>
      </w:r>
      <w:r w:rsidR="00B85EC9" w:rsidRPr="003141E8">
        <w:rPr>
          <w:rFonts w:cs="Arial"/>
          <w:color w:val="000000" w:themeColor="text1"/>
        </w:rPr>
        <w:t>činkovito preprečuje pobeg hladnega zraka med hlajenjem</w:t>
      </w:r>
    </w:p>
    <w:p w:rsidR="00B85EC9" w:rsidRPr="003141E8" w:rsidRDefault="000858B2" w:rsidP="000858B2">
      <w:pPr>
        <w:numPr>
          <w:ilvl w:val="0"/>
          <w:numId w:val="17"/>
        </w:numPr>
        <w:spacing w:before="45" w:after="0" w:line="240" w:lineRule="auto"/>
        <w:rPr>
          <w:rFonts w:cs="Arial"/>
          <w:color w:val="000000" w:themeColor="text1"/>
        </w:rPr>
      </w:pPr>
      <w:r>
        <w:rPr>
          <w:rFonts w:cs="Arial"/>
          <w:color w:val="000000" w:themeColor="text1"/>
        </w:rPr>
        <w:t>U</w:t>
      </w:r>
      <w:r w:rsidR="00B85EC9" w:rsidRPr="003141E8">
        <w:rPr>
          <w:rFonts w:cs="Arial"/>
          <w:color w:val="000000" w:themeColor="text1"/>
        </w:rPr>
        <w:t>činkovito preprečuje pobeg toplega zraka med segrevanjem</w:t>
      </w:r>
    </w:p>
    <w:p w:rsidR="00B85EC9" w:rsidRPr="003141E8" w:rsidRDefault="000858B2" w:rsidP="000858B2">
      <w:pPr>
        <w:numPr>
          <w:ilvl w:val="0"/>
          <w:numId w:val="17"/>
        </w:numPr>
        <w:spacing w:before="45" w:after="0" w:line="240" w:lineRule="auto"/>
        <w:rPr>
          <w:rFonts w:cs="Arial"/>
          <w:color w:val="000000" w:themeColor="text1"/>
        </w:rPr>
      </w:pPr>
      <w:r>
        <w:rPr>
          <w:rFonts w:cs="Arial"/>
          <w:color w:val="000000" w:themeColor="text1"/>
        </w:rPr>
        <w:t>Š</w:t>
      </w:r>
      <w:r w:rsidR="00B85EC9" w:rsidRPr="003141E8">
        <w:rPr>
          <w:rFonts w:cs="Arial"/>
          <w:color w:val="000000" w:themeColor="text1"/>
        </w:rPr>
        <w:t xml:space="preserve">čiti vdor neprijetnih elementov, ki prihajajo iz "zunanjosti" </w:t>
      </w:r>
    </w:p>
    <w:p w:rsidR="00B85EC9" w:rsidRPr="000858B2" w:rsidRDefault="00B85EC9" w:rsidP="000858B2">
      <w:pPr>
        <w:pStyle w:val="Odstavekseznama"/>
        <w:numPr>
          <w:ilvl w:val="0"/>
          <w:numId w:val="17"/>
        </w:numPr>
        <w:rPr>
          <w:rFonts w:cs="Arial"/>
          <w:color w:val="000000" w:themeColor="text1"/>
        </w:rPr>
      </w:pPr>
      <w:r w:rsidRPr="000858B2">
        <w:rPr>
          <w:rFonts w:cs="Arial"/>
          <w:color w:val="000000" w:themeColor="text1"/>
        </w:rPr>
        <w:t>(npr. izpušni plini, dim, vonj žuželke…)</w:t>
      </w:r>
    </w:p>
    <w:p w:rsidR="00B85EC9" w:rsidRPr="003141E8" w:rsidRDefault="000858B2" w:rsidP="000858B2">
      <w:pPr>
        <w:numPr>
          <w:ilvl w:val="0"/>
          <w:numId w:val="17"/>
        </w:numPr>
        <w:spacing w:before="45" w:after="0" w:line="240" w:lineRule="auto"/>
        <w:rPr>
          <w:rFonts w:cs="Arial"/>
          <w:color w:val="000000" w:themeColor="text1"/>
        </w:rPr>
      </w:pPr>
      <w:r>
        <w:rPr>
          <w:rFonts w:cs="Arial"/>
          <w:color w:val="000000" w:themeColor="text1"/>
        </w:rPr>
        <w:t>O</w:t>
      </w:r>
      <w:r w:rsidR="00B85EC9" w:rsidRPr="003141E8">
        <w:rPr>
          <w:rFonts w:cs="Arial"/>
          <w:color w:val="000000" w:themeColor="text1"/>
        </w:rPr>
        <w:t xml:space="preserve">mogoča uporabnikom svobodni vstop in izstop </w:t>
      </w:r>
    </w:p>
    <w:p w:rsidR="00B85EC9" w:rsidRPr="003141E8" w:rsidRDefault="000858B2" w:rsidP="000858B2">
      <w:pPr>
        <w:numPr>
          <w:ilvl w:val="0"/>
          <w:numId w:val="17"/>
        </w:numPr>
        <w:spacing w:before="45" w:after="0" w:line="240" w:lineRule="auto"/>
        <w:rPr>
          <w:rFonts w:cs="Arial"/>
          <w:color w:val="000000" w:themeColor="text1"/>
        </w:rPr>
      </w:pPr>
      <w:r>
        <w:rPr>
          <w:rFonts w:cs="Arial"/>
          <w:color w:val="000000" w:themeColor="text1"/>
        </w:rPr>
        <w:t>N</w:t>
      </w:r>
      <w:r w:rsidR="00B85EC9" w:rsidRPr="003141E8">
        <w:rPr>
          <w:rFonts w:cs="Arial"/>
          <w:color w:val="000000" w:themeColor="text1"/>
        </w:rPr>
        <w:t>amesti se lahko horizontalno ali vertikalno</w:t>
      </w:r>
    </w:p>
    <w:p w:rsidR="00B85EC9" w:rsidRPr="000858B2" w:rsidRDefault="00B85EC9" w:rsidP="000858B2">
      <w:pPr>
        <w:pStyle w:val="Odstavekseznama"/>
        <w:numPr>
          <w:ilvl w:val="0"/>
          <w:numId w:val="17"/>
        </w:numPr>
        <w:jc w:val="both"/>
        <w:rPr>
          <w:rFonts w:cs="Arial"/>
          <w:noProof/>
          <w:color w:val="000000" w:themeColor="text1"/>
          <w:lang w:eastAsia="sl-SI"/>
        </w:rPr>
      </w:pPr>
      <w:r w:rsidRPr="000858B2">
        <w:rPr>
          <w:rFonts w:cs="Arial"/>
          <w:color w:val="000000" w:themeColor="text1"/>
        </w:rPr>
        <w:t>2 hitrosti delovanja</w:t>
      </w:r>
    </w:p>
    <w:p w:rsidR="00B85EC9" w:rsidRDefault="00B85EC9" w:rsidP="008D6C16">
      <w:pPr>
        <w:jc w:val="both"/>
        <w:rPr>
          <w:rFonts w:ascii="Arial" w:hAnsi="Arial" w:cs="Arial"/>
          <w:noProof/>
          <w:color w:val="444444"/>
          <w:sz w:val="18"/>
          <w:szCs w:val="18"/>
          <w:lang w:eastAsia="sl-SI"/>
        </w:rPr>
      </w:pPr>
      <w:r w:rsidRPr="00B85EC9">
        <w:rPr>
          <w:rFonts w:ascii="Arial" w:hAnsi="Arial" w:cs="Arial"/>
          <w:noProof/>
          <w:color w:val="444444"/>
          <w:sz w:val="18"/>
          <w:szCs w:val="18"/>
          <w:lang w:eastAsia="sl-SI"/>
        </w:rPr>
        <w:t xml:space="preserve"> </w:t>
      </w:r>
      <w:r>
        <w:rPr>
          <w:rFonts w:ascii="Arial" w:hAnsi="Arial" w:cs="Arial"/>
          <w:noProof/>
          <w:color w:val="444444"/>
          <w:sz w:val="18"/>
          <w:szCs w:val="18"/>
          <w:lang w:eastAsia="sl-SI"/>
        </w:rPr>
        <w:drawing>
          <wp:inline distT="0" distB="0" distL="0" distR="0" wp14:anchorId="743627BA" wp14:editId="5C9EF677">
            <wp:extent cx="2105025" cy="4204422"/>
            <wp:effectExtent l="0" t="0" r="0" b="5715"/>
            <wp:docPr id="27" name="Slika 27" descr="http://www.vitanest.si/uploads/1/6/6/4/16648350/4967333_or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www.vitanest.si/uploads/1/6/6/4/16648350/4967333_orig.jpg"/>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2107296" cy="4208958"/>
                    </a:xfrm>
                    <a:prstGeom prst="rect">
                      <a:avLst/>
                    </a:prstGeom>
                    <a:noFill/>
                    <a:ln>
                      <a:noFill/>
                    </a:ln>
                  </pic:spPr>
                </pic:pic>
              </a:graphicData>
            </a:graphic>
          </wp:inline>
        </w:drawing>
      </w:r>
    </w:p>
    <w:p w:rsidR="001D2011" w:rsidRDefault="001D2011" w:rsidP="008D6C16">
      <w:pPr>
        <w:jc w:val="both"/>
        <w:rPr>
          <w:rFonts w:ascii="Arial" w:hAnsi="Arial" w:cs="Arial"/>
          <w:noProof/>
          <w:color w:val="444444"/>
          <w:sz w:val="18"/>
          <w:szCs w:val="18"/>
          <w:lang w:eastAsia="sl-SI"/>
        </w:rPr>
      </w:pPr>
    </w:p>
    <w:p w:rsidR="001D2011" w:rsidRDefault="001D2011" w:rsidP="008D6C16">
      <w:pPr>
        <w:jc w:val="both"/>
        <w:rPr>
          <w:rFonts w:ascii="Arial" w:hAnsi="Arial" w:cs="Arial"/>
          <w:noProof/>
          <w:color w:val="444444"/>
          <w:sz w:val="18"/>
          <w:szCs w:val="18"/>
          <w:lang w:eastAsia="sl-SI"/>
        </w:rPr>
      </w:pPr>
    </w:p>
    <w:p w:rsidR="001D2011" w:rsidRDefault="001D2011" w:rsidP="008D6C16">
      <w:pPr>
        <w:jc w:val="both"/>
        <w:rPr>
          <w:rFonts w:ascii="Arial" w:hAnsi="Arial" w:cs="Arial"/>
          <w:noProof/>
          <w:color w:val="444444"/>
          <w:sz w:val="18"/>
          <w:szCs w:val="18"/>
          <w:lang w:eastAsia="sl-SI"/>
        </w:rPr>
      </w:pPr>
    </w:p>
    <w:p w:rsidR="001D2011" w:rsidRDefault="001D2011" w:rsidP="008D6C16">
      <w:pPr>
        <w:jc w:val="both"/>
        <w:rPr>
          <w:rFonts w:ascii="Arial" w:hAnsi="Arial" w:cs="Arial"/>
          <w:noProof/>
          <w:color w:val="444444"/>
          <w:sz w:val="18"/>
          <w:szCs w:val="18"/>
          <w:lang w:eastAsia="sl-SI"/>
        </w:rPr>
      </w:pPr>
    </w:p>
    <w:p w:rsidR="001D2011" w:rsidRDefault="001D2011" w:rsidP="008D6C16">
      <w:pPr>
        <w:jc w:val="both"/>
        <w:rPr>
          <w:rFonts w:ascii="Arial" w:hAnsi="Arial" w:cs="Arial"/>
          <w:noProof/>
          <w:color w:val="444444"/>
          <w:sz w:val="18"/>
          <w:szCs w:val="18"/>
          <w:lang w:eastAsia="sl-SI"/>
        </w:rPr>
      </w:pPr>
    </w:p>
    <w:p w:rsidR="001D2011" w:rsidRPr="00F06DF0" w:rsidRDefault="003C25FF" w:rsidP="008D6C16">
      <w:pPr>
        <w:jc w:val="both"/>
        <w:rPr>
          <w:rFonts w:ascii="Arial" w:hAnsi="Arial" w:cs="Arial"/>
          <w:b/>
          <w:noProof/>
          <w:sz w:val="18"/>
          <w:szCs w:val="18"/>
          <w:lang w:eastAsia="sl-SI"/>
        </w:rPr>
      </w:pPr>
      <w:r w:rsidRPr="00F06DF0">
        <w:rPr>
          <w:rFonts w:ascii="Arial" w:hAnsi="Arial" w:cs="Arial"/>
          <w:b/>
          <w:noProof/>
          <w:sz w:val="18"/>
          <w:szCs w:val="18"/>
          <w:lang w:eastAsia="sl-SI"/>
        </w:rPr>
        <w:lastRenderedPageBreak/>
        <w:t>KLIMATSKE NAPRAVE</w:t>
      </w:r>
    </w:p>
    <w:p w:rsidR="001D2011" w:rsidRPr="00F06DF0" w:rsidRDefault="006F064F" w:rsidP="008D6C16">
      <w:pPr>
        <w:jc w:val="both"/>
        <w:rPr>
          <w:rFonts w:cs="Arial"/>
          <w:b/>
          <w:noProof/>
          <w:sz w:val="28"/>
          <w:szCs w:val="28"/>
          <w:lang w:eastAsia="sl-SI"/>
        </w:rPr>
      </w:pPr>
      <w:r w:rsidRPr="00F06DF0">
        <w:rPr>
          <w:rFonts w:cs="Arial"/>
          <w:b/>
          <w:noProof/>
          <w:sz w:val="28"/>
          <w:szCs w:val="28"/>
          <w:lang w:eastAsia="sl-SI"/>
        </w:rPr>
        <w:t>MSZ-FH</w:t>
      </w:r>
    </w:p>
    <w:p w:rsidR="00F06DF0" w:rsidRDefault="00F06DF0" w:rsidP="008D6C16">
      <w:pPr>
        <w:jc w:val="both"/>
        <w:rPr>
          <w:rFonts w:cs="Arial"/>
          <w:b/>
          <w:noProof/>
          <w:color w:val="444444"/>
          <w:sz w:val="28"/>
          <w:szCs w:val="28"/>
          <w:lang w:eastAsia="sl-SI"/>
        </w:rPr>
      </w:pPr>
      <w:r>
        <w:rPr>
          <w:rFonts w:ascii="Arial" w:hAnsi="Arial" w:cs="Arial"/>
          <w:noProof/>
          <w:color w:val="8F8F8F"/>
          <w:sz w:val="18"/>
          <w:szCs w:val="18"/>
          <w:lang w:eastAsia="sl-SI"/>
        </w:rPr>
        <w:drawing>
          <wp:inline distT="0" distB="0" distL="0" distR="0" wp14:anchorId="4EB5562A" wp14:editId="68CA65D5">
            <wp:extent cx="2390775" cy="1114425"/>
            <wp:effectExtent l="0" t="0" r="9525" b="9525"/>
            <wp:docPr id="7" name="Slika 7" descr="Picture">
              <a:hlinkClick xmlns:a="http://schemas.openxmlformats.org/drawingml/2006/main" r:id="rId2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a:hlinkClick r:id="rId29"/>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2390775" cy="1114425"/>
                    </a:xfrm>
                    <a:prstGeom prst="rect">
                      <a:avLst/>
                    </a:prstGeom>
                    <a:noFill/>
                    <a:ln>
                      <a:noFill/>
                    </a:ln>
                  </pic:spPr>
                </pic:pic>
              </a:graphicData>
            </a:graphic>
          </wp:inline>
        </w:drawing>
      </w:r>
    </w:p>
    <w:p w:rsidR="006F064F" w:rsidRPr="00F06DF0" w:rsidRDefault="006F064F" w:rsidP="006F064F">
      <w:pPr>
        <w:pStyle w:val="Odstavekseznama"/>
        <w:numPr>
          <w:ilvl w:val="0"/>
          <w:numId w:val="20"/>
        </w:numPr>
        <w:jc w:val="both"/>
        <w:rPr>
          <w:rFonts w:cs="Arial"/>
          <w:noProof/>
          <w:lang w:eastAsia="sl-SI"/>
        </w:rPr>
      </w:pPr>
      <w:r w:rsidRPr="00F06DF0">
        <w:rPr>
          <w:rFonts w:cs="Arial"/>
          <w:noProof/>
          <w:lang w:eastAsia="sl-SI"/>
        </w:rPr>
        <w:t>Energijski razred A+++</w:t>
      </w:r>
    </w:p>
    <w:p w:rsidR="006F064F" w:rsidRPr="00F06DF0" w:rsidRDefault="006F064F" w:rsidP="006F064F">
      <w:pPr>
        <w:pStyle w:val="Odstavekseznama"/>
        <w:numPr>
          <w:ilvl w:val="0"/>
          <w:numId w:val="20"/>
        </w:numPr>
        <w:jc w:val="both"/>
        <w:rPr>
          <w:rFonts w:cs="Arial"/>
          <w:noProof/>
          <w:lang w:eastAsia="sl-SI"/>
        </w:rPr>
      </w:pPr>
      <w:r w:rsidRPr="00F06DF0">
        <w:rPr>
          <w:rFonts w:cs="Arial"/>
          <w:noProof/>
          <w:lang w:eastAsia="sl-SI"/>
        </w:rPr>
        <w:t>Deluje do zunanje temperature -15</w:t>
      </w:r>
      <w:r w:rsidRPr="00F06DF0">
        <w:rPr>
          <w:rFonts w:cs="Arial"/>
          <w:noProof/>
          <w:vertAlign w:val="superscript"/>
          <w:lang w:eastAsia="sl-SI"/>
        </w:rPr>
        <w:t>o</w:t>
      </w:r>
      <w:r w:rsidRPr="00F06DF0">
        <w:rPr>
          <w:rFonts w:cs="Arial"/>
          <w:noProof/>
          <w:lang w:eastAsia="sl-SI"/>
        </w:rPr>
        <w:t>C (hiper gretje tudi do -25</w:t>
      </w:r>
      <w:r w:rsidRPr="00F06DF0">
        <w:rPr>
          <w:rFonts w:cs="Arial"/>
          <w:noProof/>
          <w:vertAlign w:val="superscript"/>
          <w:lang w:eastAsia="sl-SI"/>
        </w:rPr>
        <w:t>o</w:t>
      </w:r>
      <w:r w:rsidRPr="00F06DF0">
        <w:rPr>
          <w:rFonts w:cs="Arial"/>
          <w:noProof/>
          <w:lang w:eastAsia="sl-SI"/>
        </w:rPr>
        <w:t>C)</w:t>
      </w:r>
    </w:p>
    <w:p w:rsidR="006F064F" w:rsidRPr="00F06DF0" w:rsidRDefault="006F064F" w:rsidP="006F064F">
      <w:pPr>
        <w:pStyle w:val="Odstavekseznama"/>
        <w:numPr>
          <w:ilvl w:val="0"/>
          <w:numId w:val="20"/>
        </w:numPr>
        <w:jc w:val="both"/>
        <w:rPr>
          <w:rFonts w:cs="Arial"/>
          <w:noProof/>
          <w:lang w:eastAsia="sl-SI"/>
        </w:rPr>
      </w:pPr>
      <w:r w:rsidRPr="00F06DF0">
        <w:rPr>
          <w:rFonts w:cs="Arial"/>
          <w:noProof/>
          <w:lang w:eastAsia="sl-SI"/>
        </w:rPr>
        <w:t>Dovršena filtracija zraka Plasma Quad</w:t>
      </w:r>
    </w:p>
    <w:p w:rsidR="006F064F" w:rsidRPr="00F06DF0" w:rsidRDefault="006F064F" w:rsidP="006F064F">
      <w:pPr>
        <w:pStyle w:val="Odstavekseznama"/>
        <w:numPr>
          <w:ilvl w:val="0"/>
          <w:numId w:val="20"/>
        </w:numPr>
        <w:jc w:val="both"/>
        <w:rPr>
          <w:rFonts w:cs="Arial"/>
          <w:noProof/>
          <w:lang w:eastAsia="sl-SI"/>
        </w:rPr>
      </w:pPr>
      <w:r w:rsidRPr="00F06DF0">
        <w:rPr>
          <w:rFonts w:cs="Arial"/>
          <w:noProof/>
          <w:lang w:eastAsia="sl-SI"/>
        </w:rPr>
        <w:t>Usmerjeno delovanje s pomočjo 3D senzorja</w:t>
      </w:r>
    </w:p>
    <w:p w:rsidR="006F064F" w:rsidRPr="00F06DF0" w:rsidRDefault="006F064F" w:rsidP="006F064F">
      <w:pPr>
        <w:pStyle w:val="Odstavekseznama"/>
        <w:numPr>
          <w:ilvl w:val="0"/>
          <w:numId w:val="20"/>
        </w:numPr>
        <w:jc w:val="both"/>
        <w:rPr>
          <w:rFonts w:cs="Arial"/>
          <w:noProof/>
          <w:lang w:eastAsia="sl-SI"/>
        </w:rPr>
      </w:pPr>
      <w:r w:rsidRPr="00F06DF0">
        <w:rPr>
          <w:rFonts w:cs="Arial"/>
          <w:noProof/>
          <w:lang w:eastAsia="sl-SI"/>
        </w:rPr>
        <w:t>Tedenski časovnik z dvema dnevnima nastavitvama delovanja</w:t>
      </w:r>
    </w:p>
    <w:p w:rsidR="006F064F" w:rsidRPr="00F06DF0" w:rsidRDefault="006F064F" w:rsidP="006F064F">
      <w:pPr>
        <w:pStyle w:val="Odstavekseznama"/>
        <w:numPr>
          <w:ilvl w:val="0"/>
          <w:numId w:val="20"/>
        </w:numPr>
        <w:jc w:val="both"/>
        <w:rPr>
          <w:rFonts w:cs="Arial"/>
          <w:noProof/>
          <w:lang w:eastAsia="sl-SI"/>
        </w:rPr>
      </w:pPr>
      <w:r w:rsidRPr="00F06DF0">
        <w:rPr>
          <w:rFonts w:cs="Arial"/>
          <w:noProof/>
          <w:lang w:eastAsia="sl-SI"/>
        </w:rPr>
        <w:t>Tiho delovanje 20dB</w:t>
      </w:r>
    </w:p>
    <w:p w:rsidR="006F064F" w:rsidRPr="00F06DF0" w:rsidRDefault="00F06DF0" w:rsidP="006F064F">
      <w:pPr>
        <w:pStyle w:val="Odstavekseznama"/>
        <w:numPr>
          <w:ilvl w:val="0"/>
          <w:numId w:val="20"/>
        </w:numPr>
        <w:jc w:val="both"/>
        <w:rPr>
          <w:rFonts w:cs="Arial"/>
          <w:noProof/>
          <w:lang w:eastAsia="sl-SI"/>
        </w:rPr>
      </w:pPr>
      <w:r w:rsidRPr="00F06DF0">
        <w:rPr>
          <w:rFonts w:cs="Arial"/>
          <w:noProof/>
          <w:lang w:eastAsia="sl-SI"/>
        </w:rPr>
        <w:t>Razpoložljive velikosti 2.5kW, 3.5kW, 5.0kW</w:t>
      </w:r>
    </w:p>
    <w:p w:rsidR="001D2011" w:rsidRPr="00F06DF0" w:rsidRDefault="001D2011" w:rsidP="008D6C16">
      <w:pPr>
        <w:jc w:val="both"/>
        <w:rPr>
          <w:rFonts w:ascii="Arial" w:hAnsi="Arial" w:cs="Arial"/>
          <w:noProof/>
          <w:sz w:val="18"/>
          <w:szCs w:val="18"/>
          <w:lang w:eastAsia="sl-SI"/>
        </w:rPr>
      </w:pPr>
    </w:p>
    <w:p w:rsidR="00F06DF0" w:rsidRPr="00F06DF0" w:rsidRDefault="00F06DF0" w:rsidP="008D6C16">
      <w:pPr>
        <w:jc w:val="both"/>
        <w:rPr>
          <w:rFonts w:ascii="Arial" w:hAnsi="Arial" w:cs="Arial"/>
          <w:noProof/>
          <w:sz w:val="18"/>
          <w:szCs w:val="18"/>
          <w:lang w:eastAsia="sl-SI"/>
        </w:rPr>
        <w:sectPr w:rsidR="00F06DF0" w:rsidRPr="00F06DF0">
          <w:pgSz w:w="11906" w:h="16838"/>
          <w:pgMar w:top="1417" w:right="1417" w:bottom="1417" w:left="1417" w:header="708" w:footer="708" w:gutter="0"/>
          <w:cols w:space="708"/>
          <w:docGrid w:linePitch="360"/>
        </w:sectPr>
      </w:pPr>
    </w:p>
    <w:p w:rsidR="001D2011" w:rsidRPr="00F06DF0" w:rsidRDefault="00F06DF0" w:rsidP="008D6C16">
      <w:pPr>
        <w:jc w:val="both"/>
        <w:rPr>
          <w:rFonts w:ascii="Arial" w:hAnsi="Arial" w:cs="Arial"/>
          <w:noProof/>
          <w:sz w:val="18"/>
          <w:szCs w:val="18"/>
          <w:lang w:eastAsia="sl-SI"/>
        </w:rPr>
      </w:pPr>
      <w:r w:rsidRPr="00F06DF0">
        <w:rPr>
          <w:rFonts w:ascii="Arial" w:hAnsi="Arial" w:cs="Arial"/>
          <w:noProof/>
          <w:sz w:val="18"/>
          <w:szCs w:val="18"/>
          <w:lang w:eastAsia="sl-SI"/>
        </w:rPr>
        <w:lastRenderedPageBreak/>
        <w:t>Filter plasma Quad je plazemski filtrirni sistem nameščen v notranji enoti, kjer s pomočjo električnega polja odstranjuje bakterije, viruse, alergene in prah. Elektrode iz volframa zagotavljajo zmogljivo razelektritev</w:t>
      </w:r>
    </w:p>
    <w:p w:rsidR="001D2011" w:rsidRDefault="00F06DF0" w:rsidP="008D6C16">
      <w:pPr>
        <w:jc w:val="both"/>
        <w:rPr>
          <w:color w:val="000000" w:themeColor="text1"/>
        </w:rPr>
      </w:pPr>
      <w:r>
        <w:rPr>
          <w:rFonts w:ascii="Arial" w:hAnsi="Arial" w:cs="Arial"/>
          <w:noProof/>
          <w:color w:val="444444"/>
          <w:sz w:val="18"/>
          <w:szCs w:val="18"/>
          <w:lang w:eastAsia="sl-SI"/>
        </w:rPr>
        <w:drawing>
          <wp:inline distT="0" distB="0" distL="0" distR="0" wp14:anchorId="0084A825" wp14:editId="7C33329C">
            <wp:extent cx="2171700" cy="1463597"/>
            <wp:effectExtent l="0" t="0" r="0" b="3810"/>
            <wp:docPr id="5" name="Slika 5" descr="http://www.vitanest.si/uploads/1/6/6/4/16648350/699691_ori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vitanest.si/uploads/1/6/6/4/16648350/699691_orig.jpg"/>
                    <pic:cNvPicPr>
                      <a:picLocks noChangeAspect="1" noChangeArrowheads="1"/>
                    </pic:cNvPicPr>
                  </pic:nvPicPr>
                  <pic:blipFill>
                    <a:blip r:embed="rId31" cstate="print">
                      <a:extLst>
                        <a:ext uri="{28A0092B-C50C-407E-A947-70E740481C1C}">
                          <a14:useLocalDpi xmlns:a14="http://schemas.microsoft.com/office/drawing/2010/main" val="0"/>
                        </a:ext>
                      </a:extLst>
                    </a:blip>
                    <a:srcRect/>
                    <a:stretch>
                      <a:fillRect/>
                    </a:stretch>
                  </pic:blipFill>
                  <pic:spPr bwMode="auto">
                    <a:xfrm>
                      <a:off x="0" y="0"/>
                      <a:ext cx="2212638" cy="1491186"/>
                    </a:xfrm>
                    <a:prstGeom prst="rect">
                      <a:avLst/>
                    </a:prstGeom>
                    <a:noFill/>
                    <a:ln>
                      <a:noFill/>
                    </a:ln>
                  </pic:spPr>
                </pic:pic>
              </a:graphicData>
            </a:graphic>
          </wp:inline>
        </w:drawing>
      </w:r>
    </w:p>
    <w:p w:rsidR="00F06DF0" w:rsidRDefault="00F06DF0" w:rsidP="008D6C16">
      <w:pPr>
        <w:jc w:val="both"/>
        <w:rPr>
          <w:color w:val="000000" w:themeColor="text1"/>
        </w:rPr>
      </w:pPr>
    </w:p>
    <w:p w:rsidR="00AB613D" w:rsidRDefault="00AB613D" w:rsidP="008D6C16">
      <w:pPr>
        <w:jc w:val="both"/>
        <w:rPr>
          <w:b/>
          <w:color w:val="000000" w:themeColor="text1"/>
          <w:sz w:val="28"/>
          <w:szCs w:val="28"/>
        </w:rPr>
      </w:pPr>
    </w:p>
    <w:p w:rsidR="00AB613D" w:rsidRDefault="00AB613D" w:rsidP="008D6C16">
      <w:pPr>
        <w:jc w:val="both"/>
        <w:rPr>
          <w:b/>
          <w:color w:val="000000" w:themeColor="text1"/>
          <w:sz w:val="28"/>
          <w:szCs w:val="28"/>
        </w:rPr>
      </w:pPr>
    </w:p>
    <w:p w:rsidR="00AB613D" w:rsidRDefault="00AB613D" w:rsidP="008D6C16">
      <w:pPr>
        <w:jc w:val="both"/>
        <w:rPr>
          <w:b/>
          <w:color w:val="000000" w:themeColor="text1"/>
          <w:sz w:val="28"/>
          <w:szCs w:val="28"/>
        </w:rPr>
      </w:pPr>
    </w:p>
    <w:p w:rsidR="00AB613D" w:rsidRDefault="00AB613D" w:rsidP="008D6C16">
      <w:pPr>
        <w:jc w:val="both"/>
        <w:rPr>
          <w:b/>
          <w:color w:val="000000" w:themeColor="text1"/>
          <w:sz w:val="28"/>
          <w:szCs w:val="28"/>
        </w:rPr>
      </w:pPr>
    </w:p>
    <w:p w:rsidR="00AB613D" w:rsidRDefault="00AB613D" w:rsidP="008D6C16">
      <w:pPr>
        <w:jc w:val="both"/>
        <w:rPr>
          <w:b/>
          <w:color w:val="000000" w:themeColor="text1"/>
          <w:sz w:val="28"/>
          <w:szCs w:val="28"/>
        </w:rPr>
      </w:pPr>
    </w:p>
    <w:p w:rsidR="00AB613D" w:rsidRDefault="00AB613D" w:rsidP="008D6C16">
      <w:pPr>
        <w:jc w:val="both"/>
        <w:rPr>
          <w:b/>
          <w:color w:val="000000" w:themeColor="text1"/>
          <w:sz w:val="28"/>
          <w:szCs w:val="28"/>
        </w:rPr>
      </w:pPr>
    </w:p>
    <w:p w:rsidR="00AB613D" w:rsidRDefault="00AB613D" w:rsidP="008D6C16">
      <w:pPr>
        <w:jc w:val="both"/>
        <w:rPr>
          <w:b/>
          <w:color w:val="000000" w:themeColor="text1"/>
          <w:sz w:val="28"/>
          <w:szCs w:val="28"/>
        </w:rPr>
      </w:pPr>
    </w:p>
    <w:p w:rsidR="00AB613D" w:rsidRDefault="00AB613D" w:rsidP="008D6C16">
      <w:pPr>
        <w:jc w:val="both"/>
        <w:rPr>
          <w:b/>
          <w:color w:val="000000" w:themeColor="text1"/>
          <w:sz w:val="28"/>
          <w:szCs w:val="28"/>
        </w:rPr>
      </w:pPr>
    </w:p>
    <w:p w:rsidR="00AB613D" w:rsidRDefault="00AB613D" w:rsidP="008D6C16">
      <w:pPr>
        <w:jc w:val="both"/>
        <w:rPr>
          <w:b/>
          <w:color w:val="000000" w:themeColor="text1"/>
          <w:sz w:val="28"/>
          <w:szCs w:val="28"/>
        </w:rPr>
      </w:pPr>
    </w:p>
    <w:p w:rsidR="00F06DF0" w:rsidRDefault="00F06DF0" w:rsidP="008D6C16">
      <w:pPr>
        <w:jc w:val="both"/>
        <w:rPr>
          <w:b/>
          <w:color w:val="000000" w:themeColor="text1"/>
          <w:sz w:val="28"/>
          <w:szCs w:val="28"/>
        </w:rPr>
      </w:pPr>
      <w:r w:rsidRPr="00F06DF0">
        <w:rPr>
          <w:b/>
          <w:color w:val="000000" w:themeColor="text1"/>
          <w:sz w:val="28"/>
          <w:szCs w:val="28"/>
        </w:rPr>
        <w:lastRenderedPageBreak/>
        <w:t>MSZ-EF</w:t>
      </w:r>
    </w:p>
    <w:p w:rsidR="00F06DF0" w:rsidRDefault="00F06DF0" w:rsidP="008D6C16">
      <w:pPr>
        <w:jc w:val="both"/>
        <w:rPr>
          <w:b/>
          <w:color w:val="000000" w:themeColor="text1"/>
          <w:sz w:val="28"/>
          <w:szCs w:val="28"/>
        </w:rPr>
      </w:pPr>
      <w:r>
        <w:rPr>
          <w:rFonts w:ascii="Arial" w:hAnsi="Arial" w:cs="Arial"/>
          <w:noProof/>
          <w:color w:val="8F8F8F"/>
          <w:sz w:val="18"/>
          <w:szCs w:val="18"/>
          <w:lang w:eastAsia="sl-SI"/>
        </w:rPr>
        <w:drawing>
          <wp:inline distT="0" distB="0" distL="0" distR="0" wp14:anchorId="2A7A380D" wp14:editId="1588B19B">
            <wp:extent cx="2743200" cy="1095375"/>
            <wp:effectExtent l="0" t="0" r="0" b="9525"/>
            <wp:docPr id="8" name="Slika 8" descr="Poslovni prostori">
              <a:hlinkClick xmlns:a="http://schemas.openxmlformats.org/drawingml/2006/main" r:id="rId3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Poslovni prostori">
                      <a:hlinkClick r:id="rId32"/>
                    </pic:cNvPr>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2743200" cy="1095375"/>
                    </a:xfrm>
                    <a:prstGeom prst="rect">
                      <a:avLst/>
                    </a:prstGeom>
                    <a:noFill/>
                    <a:ln>
                      <a:noFill/>
                    </a:ln>
                  </pic:spPr>
                </pic:pic>
              </a:graphicData>
            </a:graphic>
          </wp:inline>
        </w:drawing>
      </w:r>
    </w:p>
    <w:p w:rsidR="00F06DF0" w:rsidRPr="00F06DF0" w:rsidRDefault="00F06DF0" w:rsidP="00F06DF0">
      <w:pPr>
        <w:numPr>
          <w:ilvl w:val="0"/>
          <w:numId w:val="22"/>
        </w:numPr>
        <w:spacing w:before="45" w:after="0" w:line="240" w:lineRule="auto"/>
        <w:rPr>
          <w:rFonts w:eastAsia="Times New Roman" w:cs="Arial"/>
          <w:lang w:eastAsia="sl-SI"/>
        </w:rPr>
      </w:pPr>
      <w:r>
        <w:rPr>
          <w:rFonts w:eastAsia="Times New Roman" w:cs="Arial"/>
          <w:lang w:eastAsia="sl-SI"/>
        </w:rPr>
        <w:t>N</w:t>
      </w:r>
      <w:r w:rsidRPr="00F06DF0">
        <w:rPr>
          <w:rFonts w:eastAsia="Times New Roman" w:cs="Arial"/>
          <w:lang w:eastAsia="sl-SI"/>
        </w:rPr>
        <w:t>otranje stenske enote v treh barvah: beli, srebrni in črni</w:t>
      </w:r>
    </w:p>
    <w:p w:rsidR="00F06DF0" w:rsidRPr="00F06DF0" w:rsidRDefault="00F06DF0" w:rsidP="00F06DF0">
      <w:pPr>
        <w:numPr>
          <w:ilvl w:val="0"/>
          <w:numId w:val="22"/>
        </w:numPr>
        <w:spacing w:before="45" w:after="0" w:line="240" w:lineRule="auto"/>
        <w:rPr>
          <w:rFonts w:eastAsia="Times New Roman" w:cs="Arial"/>
          <w:lang w:eastAsia="sl-SI"/>
        </w:rPr>
      </w:pPr>
      <w:r>
        <w:rPr>
          <w:rFonts w:eastAsia="Times New Roman" w:cs="Arial"/>
          <w:lang w:eastAsia="sl-SI"/>
        </w:rPr>
        <w:t>R</w:t>
      </w:r>
      <w:r w:rsidRPr="00F06DF0">
        <w:rPr>
          <w:rFonts w:eastAsia="Times New Roman" w:cs="Arial"/>
          <w:lang w:eastAsia="sl-SI"/>
        </w:rPr>
        <w:t>avne linije primerne za prostore z moderno opremo</w:t>
      </w:r>
    </w:p>
    <w:p w:rsidR="00F06DF0" w:rsidRPr="00F06DF0" w:rsidRDefault="00F06DF0" w:rsidP="00F06DF0">
      <w:pPr>
        <w:numPr>
          <w:ilvl w:val="0"/>
          <w:numId w:val="22"/>
        </w:numPr>
        <w:spacing w:before="45" w:after="0" w:line="240" w:lineRule="auto"/>
        <w:rPr>
          <w:rFonts w:eastAsia="Times New Roman" w:cs="Arial"/>
          <w:lang w:eastAsia="sl-SI"/>
        </w:rPr>
      </w:pPr>
      <w:r>
        <w:rPr>
          <w:rFonts w:eastAsia="Times New Roman" w:cs="Arial"/>
          <w:lang w:eastAsia="sl-SI"/>
        </w:rPr>
        <w:t>N</w:t>
      </w:r>
      <w:r w:rsidRPr="00F06DF0">
        <w:rPr>
          <w:rFonts w:eastAsia="Times New Roman" w:cs="Arial"/>
          <w:lang w:eastAsia="sl-SI"/>
        </w:rPr>
        <w:t xml:space="preserve">atančna kontrola moči delovanja z </w:t>
      </w:r>
      <w:proofErr w:type="spellStart"/>
      <w:r w:rsidRPr="00F06DF0">
        <w:rPr>
          <w:rFonts w:eastAsia="Times New Roman" w:cs="Arial"/>
          <w:lang w:eastAsia="sl-SI"/>
        </w:rPr>
        <w:t>invertersko</w:t>
      </w:r>
      <w:proofErr w:type="spellEnd"/>
      <w:r w:rsidRPr="00F06DF0">
        <w:rPr>
          <w:rFonts w:eastAsia="Times New Roman" w:cs="Arial"/>
          <w:lang w:eastAsia="sl-SI"/>
        </w:rPr>
        <w:t xml:space="preserve"> tehnologijo</w:t>
      </w:r>
    </w:p>
    <w:p w:rsidR="00F06DF0" w:rsidRPr="00F06DF0" w:rsidRDefault="00F06DF0" w:rsidP="00F06DF0">
      <w:pPr>
        <w:numPr>
          <w:ilvl w:val="0"/>
          <w:numId w:val="22"/>
        </w:numPr>
        <w:spacing w:before="45" w:after="0" w:line="240" w:lineRule="auto"/>
        <w:rPr>
          <w:rFonts w:eastAsia="Times New Roman" w:cs="Arial"/>
          <w:lang w:eastAsia="sl-SI"/>
        </w:rPr>
      </w:pPr>
      <w:r>
        <w:rPr>
          <w:rFonts w:eastAsia="Times New Roman" w:cs="Arial"/>
          <w:lang w:eastAsia="sl-SI"/>
        </w:rPr>
        <w:t>Z</w:t>
      </w:r>
      <w:r w:rsidRPr="00F06DF0">
        <w:rPr>
          <w:rFonts w:eastAsia="Times New Roman" w:cs="Arial"/>
          <w:lang w:eastAsia="sl-SI"/>
        </w:rPr>
        <w:t xml:space="preserve">elo tiho delovanje, 21 </w:t>
      </w:r>
      <w:proofErr w:type="spellStart"/>
      <w:r w:rsidRPr="00F06DF0">
        <w:rPr>
          <w:rFonts w:eastAsia="Times New Roman" w:cs="Arial"/>
          <w:lang w:eastAsia="sl-SI"/>
        </w:rPr>
        <w:t>dbA</w:t>
      </w:r>
      <w:proofErr w:type="spellEnd"/>
      <w:r w:rsidRPr="00F06DF0">
        <w:rPr>
          <w:rFonts w:eastAsia="Times New Roman" w:cs="Arial"/>
          <w:lang w:eastAsia="sl-SI"/>
        </w:rPr>
        <w:t xml:space="preserve"> pri minimalni hitrosti</w:t>
      </w:r>
    </w:p>
    <w:p w:rsidR="00F06DF0" w:rsidRPr="00F06DF0" w:rsidRDefault="00F06DF0" w:rsidP="00F06DF0">
      <w:pPr>
        <w:numPr>
          <w:ilvl w:val="0"/>
          <w:numId w:val="22"/>
        </w:numPr>
        <w:spacing w:before="45" w:after="0" w:line="240" w:lineRule="auto"/>
        <w:rPr>
          <w:rFonts w:eastAsia="Times New Roman" w:cs="Arial"/>
          <w:lang w:eastAsia="sl-SI"/>
        </w:rPr>
      </w:pPr>
      <w:r>
        <w:rPr>
          <w:rFonts w:eastAsia="Times New Roman" w:cs="Arial"/>
          <w:lang w:eastAsia="sl-SI"/>
        </w:rPr>
        <w:t>V</w:t>
      </w:r>
      <w:r w:rsidRPr="00F06DF0">
        <w:rPr>
          <w:rFonts w:eastAsia="Times New Roman" w:cs="Arial"/>
          <w:lang w:eastAsia="sl-SI"/>
        </w:rPr>
        <w:t>arčno hlajenje (razred sezonske učinkovitosti A+++ pri modelih 25 in 35)</w:t>
      </w:r>
    </w:p>
    <w:p w:rsidR="00F06DF0" w:rsidRDefault="00F06DF0" w:rsidP="00F06DF0">
      <w:pPr>
        <w:numPr>
          <w:ilvl w:val="0"/>
          <w:numId w:val="22"/>
        </w:numPr>
        <w:spacing w:before="45" w:after="0" w:line="240" w:lineRule="auto"/>
        <w:rPr>
          <w:rFonts w:eastAsia="Times New Roman" w:cs="Arial"/>
          <w:lang w:eastAsia="sl-SI"/>
        </w:rPr>
      </w:pPr>
      <w:r>
        <w:rPr>
          <w:rFonts w:eastAsia="Times New Roman" w:cs="Arial"/>
          <w:lang w:eastAsia="sl-SI"/>
        </w:rPr>
        <w:t>U</w:t>
      </w:r>
      <w:r w:rsidRPr="00F06DF0">
        <w:rPr>
          <w:rFonts w:eastAsia="Times New Roman" w:cs="Arial"/>
          <w:lang w:eastAsia="sl-SI"/>
        </w:rPr>
        <w:t>činkovito ogrevanje (razred sezonske učinkovitosti A++ pri modelih 25 in 35)</w:t>
      </w:r>
    </w:p>
    <w:p w:rsidR="00F06DF0" w:rsidRPr="00F06DF0" w:rsidRDefault="00F06DF0" w:rsidP="00F06DF0">
      <w:pPr>
        <w:numPr>
          <w:ilvl w:val="0"/>
          <w:numId w:val="22"/>
        </w:numPr>
        <w:spacing w:before="45" w:after="0" w:line="240" w:lineRule="auto"/>
        <w:rPr>
          <w:rFonts w:eastAsia="Times New Roman" w:cs="Arial"/>
          <w:lang w:eastAsia="sl-SI"/>
        </w:rPr>
      </w:pPr>
      <w:r w:rsidRPr="00F06DF0">
        <w:rPr>
          <w:rFonts w:cs="Arial"/>
          <w:noProof/>
          <w:lang w:eastAsia="sl-SI"/>
        </w:rPr>
        <w:t xml:space="preserve">Deluje </w:t>
      </w:r>
      <w:r>
        <w:rPr>
          <w:rFonts w:cs="Arial"/>
          <w:noProof/>
          <w:lang w:eastAsia="sl-SI"/>
        </w:rPr>
        <w:t>do zunanje temperature -20</w:t>
      </w:r>
      <w:r w:rsidRPr="00F06DF0">
        <w:rPr>
          <w:rFonts w:cs="Arial"/>
          <w:noProof/>
          <w:vertAlign w:val="superscript"/>
          <w:lang w:eastAsia="sl-SI"/>
        </w:rPr>
        <w:t>o</w:t>
      </w:r>
      <w:r w:rsidRPr="00F06DF0">
        <w:rPr>
          <w:rFonts w:cs="Arial"/>
          <w:noProof/>
          <w:lang w:eastAsia="sl-SI"/>
        </w:rPr>
        <w:t>C</w:t>
      </w:r>
    </w:p>
    <w:p w:rsidR="00F06DF0" w:rsidRPr="00F06DF0" w:rsidRDefault="00F06DF0" w:rsidP="00F06DF0">
      <w:pPr>
        <w:numPr>
          <w:ilvl w:val="0"/>
          <w:numId w:val="22"/>
        </w:numPr>
        <w:spacing w:before="45" w:after="0" w:line="240" w:lineRule="auto"/>
        <w:rPr>
          <w:rFonts w:eastAsia="Times New Roman" w:cs="Arial"/>
          <w:lang w:eastAsia="sl-SI"/>
        </w:rPr>
      </w:pPr>
      <w:r>
        <w:rPr>
          <w:rFonts w:eastAsia="Times New Roman" w:cs="Arial"/>
          <w:lang w:eastAsia="sl-SI"/>
        </w:rPr>
        <w:t>Tedenski časovnik</w:t>
      </w:r>
      <w:r w:rsidRPr="00F06DF0">
        <w:rPr>
          <w:rFonts w:eastAsia="Times New Roman" w:cs="Arial"/>
          <w:lang w:eastAsia="sl-SI"/>
        </w:rPr>
        <w:t xml:space="preserve"> z dvema dnevnima nastavitvama delovanja</w:t>
      </w:r>
    </w:p>
    <w:p w:rsidR="00F06DF0" w:rsidRPr="00F06DF0" w:rsidRDefault="00F06DF0" w:rsidP="00F06DF0">
      <w:pPr>
        <w:numPr>
          <w:ilvl w:val="0"/>
          <w:numId w:val="22"/>
        </w:numPr>
        <w:spacing w:before="45" w:after="0" w:line="240" w:lineRule="auto"/>
        <w:rPr>
          <w:rFonts w:eastAsia="Times New Roman" w:cs="Arial"/>
          <w:lang w:eastAsia="sl-SI"/>
        </w:rPr>
      </w:pPr>
      <w:r>
        <w:rPr>
          <w:rFonts w:eastAsia="Times New Roman" w:cs="Arial"/>
          <w:lang w:eastAsia="sl-SI"/>
        </w:rPr>
        <w:t>E</w:t>
      </w:r>
      <w:r w:rsidRPr="00F06DF0">
        <w:rPr>
          <w:rFonts w:eastAsia="Times New Roman" w:cs="Arial"/>
          <w:lang w:eastAsia="sl-SI"/>
        </w:rPr>
        <w:t>ncimski filter za prečiščevanje zraka</w:t>
      </w:r>
    </w:p>
    <w:p w:rsidR="00F06DF0" w:rsidRPr="00F06DF0" w:rsidRDefault="00F06DF0" w:rsidP="00F06DF0">
      <w:pPr>
        <w:pStyle w:val="Odstavekseznama"/>
        <w:numPr>
          <w:ilvl w:val="0"/>
          <w:numId w:val="22"/>
        </w:numPr>
        <w:jc w:val="both"/>
        <w:rPr>
          <w:b/>
        </w:rPr>
      </w:pPr>
      <w:r>
        <w:rPr>
          <w:rFonts w:eastAsia="Times New Roman" w:cs="Arial"/>
          <w:lang w:eastAsia="sl-SI"/>
        </w:rPr>
        <w:t>N</w:t>
      </w:r>
      <w:r w:rsidRPr="00F06DF0">
        <w:rPr>
          <w:rFonts w:eastAsia="Times New Roman" w:cs="Arial"/>
          <w:lang w:eastAsia="sl-SI"/>
        </w:rPr>
        <w:t xml:space="preserve">ano </w:t>
      </w:r>
      <w:proofErr w:type="spellStart"/>
      <w:r w:rsidRPr="00F06DF0">
        <w:rPr>
          <w:rFonts w:eastAsia="Times New Roman" w:cs="Arial"/>
          <w:lang w:eastAsia="sl-SI"/>
        </w:rPr>
        <w:t>platinum</w:t>
      </w:r>
      <w:proofErr w:type="spellEnd"/>
      <w:r w:rsidRPr="00F06DF0">
        <w:rPr>
          <w:rFonts w:eastAsia="Times New Roman" w:cs="Arial"/>
          <w:lang w:eastAsia="sl-SI"/>
        </w:rPr>
        <w:t xml:space="preserve"> filter z visoko oksidativno močjo nevtralizira bakterije, viruse, alergene in neprijetne vonjave</w:t>
      </w:r>
    </w:p>
    <w:p w:rsidR="00F06DF0" w:rsidRPr="00954A7E" w:rsidRDefault="00F06DF0" w:rsidP="00F06DF0">
      <w:pPr>
        <w:pStyle w:val="Odstavekseznama"/>
        <w:numPr>
          <w:ilvl w:val="0"/>
          <w:numId w:val="22"/>
        </w:numPr>
        <w:jc w:val="both"/>
        <w:rPr>
          <w:b/>
        </w:rPr>
      </w:pPr>
      <w:r w:rsidRPr="00F06DF0">
        <w:t>Razpoložljive velikosti</w:t>
      </w:r>
      <w:r>
        <w:rPr>
          <w:b/>
        </w:rPr>
        <w:t xml:space="preserve"> </w:t>
      </w:r>
      <w:r w:rsidRPr="00F06DF0">
        <w:rPr>
          <w:rFonts w:cs="Arial"/>
          <w:noProof/>
          <w:lang w:eastAsia="sl-SI"/>
        </w:rPr>
        <w:t xml:space="preserve">2.5kW, 3.5kW, </w:t>
      </w:r>
      <w:r>
        <w:rPr>
          <w:rFonts w:cs="Arial"/>
          <w:noProof/>
          <w:lang w:eastAsia="sl-SI"/>
        </w:rPr>
        <w:t xml:space="preserve">4.2kW, </w:t>
      </w:r>
      <w:r w:rsidRPr="00F06DF0">
        <w:rPr>
          <w:rFonts w:cs="Arial"/>
          <w:noProof/>
          <w:lang w:eastAsia="sl-SI"/>
        </w:rPr>
        <w:t>5.0kW</w:t>
      </w:r>
    </w:p>
    <w:p w:rsidR="00954A7E" w:rsidRDefault="00954A7E" w:rsidP="00954A7E">
      <w:pPr>
        <w:jc w:val="both"/>
        <w:rPr>
          <w:b/>
        </w:rPr>
      </w:pPr>
    </w:p>
    <w:p w:rsidR="00954A7E" w:rsidRDefault="00954A7E" w:rsidP="00954A7E">
      <w:pPr>
        <w:jc w:val="both"/>
        <w:rPr>
          <w:b/>
          <w:sz w:val="28"/>
          <w:szCs w:val="28"/>
        </w:rPr>
      </w:pPr>
      <w:r>
        <w:rPr>
          <w:b/>
          <w:sz w:val="28"/>
          <w:szCs w:val="28"/>
        </w:rPr>
        <w:t>MSZ-SF</w:t>
      </w:r>
    </w:p>
    <w:p w:rsidR="00954A7E" w:rsidRDefault="00954A7E" w:rsidP="00954A7E">
      <w:pPr>
        <w:jc w:val="both"/>
      </w:pPr>
      <w:r>
        <w:rPr>
          <w:rFonts w:ascii="Arial" w:hAnsi="Arial" w:cs="Arial"/>
          <w:noProof/>
          <w:color w:val="8F8F8F"/>
          <w:sz w:val="18"/>
          <w:szCs w:val="18"/>
          <w:lang w:eastAsia="sl-SI"/>
        </w:rPr>
        <w:drawing>
          <wp:inline distT="0" distB="0" distL="0" distR="0" wp14:anchorId="538F32C4" wp14:editId="4926D9B9">
            <wp:extent cx="1895475" cy="990600"/>
            <wp:effectExtent l="0" t="0" r="9525" b="0"/>
            <wp:docPr id="9" name="Slika 9" descr="Picture">
              <a:hlinkClick xmlns:a="http://schemas.openxmlformats.org/drawingml/2006/main" r:id="rId3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a:hlinkClick r:id="rId34"/>
                    </pic:cNvPr>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1895475" cy="990600"/>
                    </a:xfrm>
                    <a:prstGeom prst="rect">
                      <a:avLst/>
                    </a:prstGeom>
                    <a:noFill/>
                    <a:ln>
                      <a:noFill/>
                    </a:ln>
                  </pic:spPr>
                </pic:pic>
              </a:graphicData>
            </a:graphic>
          </wp:inline>
        </w:drawing>
      </w:r>
    </w:p>
    <w:p w:rsidR="00954A7E" w:rsidRPr="00954A7E" w:rsidRDefault="00954A7E" w:rsidP="00954A7E">
      <w:pPr>
        <w:jc w:val="both"/>
        <w:rPr>
          <w:rFonts w:cs="Arial"/>
        </w:rPr>
      </w:pPr>
    </w:p>
    <w:p w:rsidR="00954A7E" w:rsidRPr="00954A7E" w:rsidRDefault="00954A7E" w:rsidP="00954A7E">
      <w:pPr>
        <w:numPr>
          <w:ilvl w:val="0"/>
          <w:numId w:val="24"/>
        </w:numPr>
        <w:spacing w:before="45" w:after="0" w:line="240" w:lineRule="auto"/>
        <w:jc w:val="both"/>
        <w:rPr>
          <w:rFonts w:cs="Arial"/>
        </w:rPr>
      </w:pPr>
      <w:r>
        <w:rPr>
          <w:rFonts w:cs="Arial"/>
        </w:rPr>
        <w:t>E</w:t>
      </w:r>
      <w:r w:rsidRPr="00954A7E">
        <w:rPr>
          <w:rFonts w:cs="Arial"/>
        </w:rPr>
        <w:t>legantna in prilagodljiva oblika</w:t>
      </w:r>
    </w:p>
    <w:p w:rsidR="00AB613D" w:rsidRDefault="00954A7E" w:rsidP="00954A7E">
      <w:pPr>
        <w:numPr>
          <w:ilvl w:val="0"/>
          <w:numId w:val="24"/>
        </w:numPr>
        <w:spacing w:before="45" w:after="0" w:line="240" w:lineRule="auto"/>
        <w:jc w:val="both"/>
        <w:rPr>
          <w:rFonts w:cs="Arial"/>
        </w:rPr>
      </w:pPr>
      <w:r>
        <w:rPr>
          <w:rFonts w:cs="Arial"/>
        </w:rPr>
        <w:t>V</w:t>
      </w:r>
      <w:r w:rsidRPr="00954A7E">
        <w:rPr>
          <w:rFonts w:cs="Arial"/>
        </w:rPr>
        <w:t>isoka energijska učinkovitost</w:t>
      </w:r>
    </w:p>
    <w:p w:rsidR="00954A7E" w:rsidRPr="00954A7E" w:rsidRDefault="00AB613D" w:rsidP="00954A7E">
      <w:pPr>
        <w:numPr>
          <w:ilvl w:val="0"/>
          <w:numId w:val="24"/>
        </w:numPr>
        <w:spacing w:before="45" w:after="0" w:line="240" w:lineRule="auto"/>
        <w:jc w:val="both"/>
        <w:rPr>
          <w:rFonts w:cs="Arial"/>
        </w:rPr>
      </w:pPr>
      <w:r>
        <w:rPr>
          <w:rFonts w:cs="Arial"/>
        </w:rPr>
        <w:t>Energijski razred A++</w:t>
      </w:r>
      <w:r w:rsidR="00954A7E" w:rsidRPr="00954A7E">
        <w:rPr>
          <w:rFonts w:cs="Arial"/>
        </w:rPr>
        <w:t xml:space="preserve"> </w:t>
      </w:r>
    </w:p>
    <w:p w:rsidR="00954A7E" w:rsidRPr="00954A7E" w:rsidRDefault="00954A7E" w:rsidP="00954A7E">
      <w:pPr>
        <w:numPr>
          <w:ilvl w:val="0"/>
          <w:numId w:val="24"/>
        </w:numPr>
        <w:spacing w:before="45" w:after="0" w:line="240" w:lineRule="auto"/>
        <w:jc w:val="both"/>
        <w:rPr>
          <w:rFonts w:cs="Arial"/>
        </w:rPr>
      </w:pPr>
      <w:r>
        <w:rPr>
          <w:rFonts w:cs="Arial"/>
        </w:rPr>
        <w:t>Š</w:t>
      </w:r>
      <w:r w:rsidRPr="00954A7E">
        <w:rPr>
          <w:rFonts w:cs="Arial"/>
        </w:rPr>
        <w:t xml:space="preserve">irok razpon modelov  </w:t>
      </w:r>
    </w:p>
    <w:p w:rsidR="00954A7E" w:rsidRPr="00954A7E" w:rsidRDefault="00954A7E" w:rsidP="00954A7E">
      <w:pPr>
        <w:numPr>
          <w:ilvl w:val="0"/>
          <w:numId w:val="24"/>
        </w:numPr>
        <w:spacing w:before="45" w:after="0" w:line="240" w:lineRule="auto"/>
        <w:jc w:val="both"/>
        <w:rPr>
          <w:rFonts w:cs="Arial"/>
        </w:rPr>
      </w:pPr>
      <w:r>
        <w:rPr>
          <w:rFonts w:cs="Arial"/>
        </w:rPr>
        <w:t>T</w:t>
      </w:r>
      <w:r w:rsidRPr="00954A7E">
        <w:rPr>
          <w:rFonts w:cs="Arial"/>
        </w:rPr>
        <w:t>iho delovanje</w:t>
      </w:r>
      <w:r>
        <w:rPr>
          <w:rFonts w:cs="Arial"/>
        </w:rPr>
        <w:t xml:space="preserve"> 19dB</w:t>
      </w:r>
    </w:p>
    <w:p w:rsidR="00954A7E" w:rsidRPr="00954A7E" w:rsidRDefault="00954A7E" w:rsidP="00954A7E">
      <w:pPr>
        <w:numPr>
          <w:ilvl w:val="0"/>
          <w:numId w:val="24"/>
        </w:numPr>
        <w:spacing w:before="45" w:after="0" w:line="240" w:lineRule="auto"/>
        <w:jc w:val="both"/>
        <w:rPr>
          <w:rFonts w:cs="Arial"/>
        </w:rPr>
      </w:pPr>
      <w:r>
        <w:rPr>
          <w:rFonts w:cs="Arial"/>
        </w:rPr>
        <w:t>N</w:t>
      </w:r>
      <w:r w:rsidRPr="00954A7E">
        <w:rPr>
          <w:rFonts w:cs="Arial"/>
        </w:rPr>
        <w:t>astavitev</w:t>
      </w:r>
      <w:r>
        <w:rPr>
          <w:rFonts w:cs="Arial"/>
        </w:rPr>
        <w:t xml:space="preserve"> delovanja s tedenskim časovnikom</w:t>
      </w:r>
    </w:p>
    <w:p w:rsidR="00954A7E" w:rsidRPr="00954A7E" w:rsidRDefault="00954A7E" w:rsidP="00954A7E">
      <w:pPr>
        <w:numPr>
          <w:ilvl w:val="0"/>
          <w:numId w:val="24"/>
        </w:numPr>
        <w:spacing w:before="45" w:after="0" w:line="240" w:lineRule="auto"/>
        <w:jc w:val="both"/>
        <w:rPr>
          <w:rFonts w:cs="Arial"/>
        </w:rPr>
      </w:pPr>
      <w:r>
        <w:rPr>
          <w:rFonts w:cs="Arial"/>
        </w:rPr>
        <w:t>N</w:t>
      </w:r>
      <w:r w:rsidRPr="00954A7E">
        <w:rPr>
          <w:rFonts w:cs="Arial"/>
        </w:rPr>
        <w:t xml:space="preserve">ano </w:t>
      </w:r>
      <w:proofErr w:type="spellStart"/>
      <w:r w:rsidRPr="00954A7E">
        <w:rPr>
          <w:rFonts w:cs="Arial"/>
        </w:rPr>
        <w:t>platinum</w:t>
      </w:r>
      <w:proofErr w:type="spellEnd"/>
      <w:r w:rsidRPr="00954A7E">
        <w:rPr>
          <w:rFonts w:cs="Arial"/>
        </w:rPr>
        <w:t xml:space="preserve"> filter z visoko oksidativno močjo nevtralizira</w:t>
      </w:r>
    </w:p>
    <w:p w:rsidR="00954A7E" w:rsidRDefault="00954A7E" w:rsidP="00954A7E">
      <w:pPr>
        <w:pStyle w:val="Odstavekseznama"/>
        <w:jc w:val="both"/>
        <w:rPr>
          <w:rFonts w:cs="Arial"/>
        </w:rPr>
      </w:pPr>
      <w:r w:rsidRPr="00954A7E">
        <w:rPr>
          <w:rFonts w:cs="Arial"/>
        </w:rPr>
        <w:t>bakterije, viruse, alergene in neprijetne vonjave</w:t>
      </w:r>
    </w:p>
    <w:p w:rsidR="00954A7E" w:rsidRPr="00F06DF0" w:rsidRDefault="00954A7E" w:rsidP="00954A7E">
      <w:pPr>
        <w:pStyle w:val="Odstavekseznama"/>
        <w:numPr>
          <w:ilvl w:val="0"/>
          <w:numId w:val="24"/>
        </w:numPr>
        <w:jc w:val="both"/>
        <w:rPr>
          <w:rFonts w:cs="Arial"/>
        </w:rPr>
      </w:pPr>
      <w:r w:rsidRPr="00F06DF0">
        <w:rPr>
          <w:rFonts w:cs="Arial"/>
          <w:noProof/>
          <w:lang w:eastAsia="sl-SI"/>
        </w:rPr>
        <w:t xml:space="preserve">Deluje </w:t>
      </w:r>
      <w:r>
        <w:rPr>
          <w:rFonts w:cs="Arial"/>
          <w:noProof/>
          <w:lang w:eastAsia="sl-SI"/>
        </w:rPr>
        <w:t>do zunanje temperature -20</w:t>
      </w:r>
      <w:r w:rsidRPr="00F06DF0">
        <w:rPr>
          <w:rFonts w:cs="Arial"/>
          <w:noProof/>
          <w:vertAlign w:val="superscript"/>
          <w:lang w:eastAsia="sl-SI"/>
        </w:rPr>
        <w:t>o</w:t>
      </w:r>
      <w:r w:rsidRPr="00F06DF0">
        <w:rPr>
          <w:rFonts w:cs="Arial"/>
          <w:noProof/>
          <w:lang w:eastAsia="sl-SI"/>
        </w:rPr>
        <w:t>C</w:t>
      </w:r>
    </w:p>
    <w:p w:rsidR="00954A7E" w:rsidRPr="00AB613D" w:rsidRDefault="00954A7E" w:rsidP="00954A7E">
      <w:pPr>
        <w:pStyle w:val="Odstavekseznama"/>
        <w:numPr>
          <w:ilvl w:val="0"/>
          <w:numId w:val="24"/>
        </w:numPr>
        <w:jc w:val="both"/>
      </w:pPr>
      <w:r>
        <w:t xml:space="preserve">Razpoložljive velikosti </w:t>
      </w:r>
      <w:r w:rsidRPr="00F06DF0">
        <w:rPr>
          <w:rFonts w:cs="Arial"/>
          <w:noProof/>
          <w:lang w:eastAsia="sl-SI"/>
        </w:rPr>
        <w:t xml:space="preserve">2.5kW, 3.5kW, </w:t>
      </w:r>
      <w:r>
        <w:rPr>
          <w:rFonts w:cs="Arial"/>
          <w:noProof/>
          <w:lang w:eastAsia="sl-SI"/>
        </w:rPr>
        <w:t xml:space="preserve">4.2kW, </w:t>
      </w:r>
      <w:r w:rsidRPr="00F06DF0">
        <w:rPr>
          <w:rFonts w:cs="Arial"/>
          <w:noProof/>
          <w:lang w:eastAsia="sl-SI"/>
        </w:rPr>
        <w:t>5.0kW</w:t>
      </w:r>
    </w:p>
    <w:p w:rsidR="00AB613D" w:rsidRDefault="00AB613D" w:rsidP="00AB613D">
      <w:pPr>
        <w:jc w:val="both"/>
      </w:pPr>
    </w:p>
    <w:p w:rsidR="00AB613D" w:rsidRDefault="00AB613D" w:rsidP="00AB613D">
      <w:pPr>
        <w:jc w:val="both"/>
      </w:pPr>
    </w:p>
    <w:p w:rsidR="00AB613D" w:rsidRDefault="00AB613D" w:rsidP="00AB613D">
      <w:pPr>
        <w:jc w:val="both"/>
      </w:pPr>
    </w:p>
    <w:p w:rsidR="00AB613D" w:rsidRDefault="00AB613D" w:rsidP="00AB613D">
      <w:pPr>
        <w:jc w:val="both"/>
      </w:pPr>
    </w:p>
    <w:p w:rsidR="00AB613D" w:rsidRDefault="00AB613D" w:rsidP="00AB613D">
      <w:pPr>
        <w:jc w:val="both"/>
        <w:rPr>
          <w:b/>
          <w:sz w:val="28"/>
          <w:szCs w:val="28"/>
        </w:rPr>
      </w:pPr>
      <w:r w:rsidRPr="00AB613D">
        <w:rPr>
          <w:b/>
          <w:sz w:val="28"/>
          <w:szCs w:val="28"/>
        </w:rPr>
        <w:t>MSZ-GF</w:t>
      </w:r>
    </w:p>
    <w:p w:rsidR="00AB613D" w:rsidRDefault="00AB613D" w:rsidP="00AB613D">
      <w:pPr>
        <w:jc w:val="both"/>
        <w:rPr>
          <w:b/>
          <w:sz w:val="28"/>
          <w:szCs w:val="28"/>
        </w:rPr>
      </w:pPr>
      <w:r>
        <w:rPr>
          <w:rFonts w:ascii="Arial" w:hAnsi="Arial" w:cs="Arial"/>
          <w:noProof/>
          <w:color w:val="8F8F8F"/>
          <w:sz w:val="18"/>
          <w:szCs w:val="18"/>
          <w:lang w:eastAsia="sl-SI"/>
        </w:rPr>
        <w:drawing>
          <wp:inline distT="0" distB="0" distL="0" distR="0" wp14:anchorId="2718726A" wp14:editId="64DD14F8">
            <wp:extent cx="2124075" cy="819150"/>
            <wp:effectExtent l="0" t="0" r="9525" b="0"/>
            <wp:docPr id="10" name="Slika 10" descr="Picture">
              <a:hlinkClick xmlns:a="http://schemas.openxmlformats.org/drawingml/2006/main" r:id="rId3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a:hlinkClick r:id="rId36"/>
                    </pic:cNvPr>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2124075" cy="819150"/>
                    </a:xfrm>
                    <a:prstGeom prst="rect">
                      <a:avLst/>
                    </a:prstGeom>
                    <a:noFill/>
                    <a:ln>
                      <a:noFill/>
                    </a:ln>
                  </pic:spPr>
                </pic:pic>
              </a:graphicData>
            </a:graphic>
          </wp:inline>
        </w:drawing>
      </w:r>
    </w:p>
    <w:p w:rsidR="00AB613D" w:rsidRPr="00AB613D" w:rsidRDefault="00AB613D" w:rsidP="00AB613D">
      <w:pPr>
        <w:numPr>
          <w:ilvl w:val="0"/>
          <w:numId w:val="26"/>
        </w:numPr>
        <w:spacing w:before="45" w:after="0" w:line="240" w:lineRule="auto"/>
        <w:rPr>
          <w:rFonts w:cs="Arial"/>
        </w:rPr>
      </w:pPr>
      <w:r>
        <w:rPr>
          <w:rFonts w:cs="Arial"/>
        </w:rPr>
        <w:t>V</w:t>
      </w:r>
      <w:r w:rsidRPr="00AB613D">
        <w:rPr>
          <w:rFonts w:cs="Arial"/>
        </w:rPr>
        <w:t xml:space="preserve">elika moč in učinkovitost hlajenja in ogrevanja večjih prostorov </w:t>
      </w:r>
    </w:p>
    <w:p w:rsidR="00AB613D" w:rsidRPr="00AB613D" w:rsidRDefault="00AB613D" w:rsidP="00AB613D">
      <w:pPr>
        <w:numPr>
          <w:ilvl w:val="0"/>
          <w:numId w:val="26"/>
        </w:numPr>
        <w:spacing w:before="45" w:after="0" w:line="240" w:lineRule="auto"/>
        <w:rPr>
          <w:rFonts w:cs="Arial"/>
        </w:rPr>
      </w:pPr>
      <w:r>
        <w:rPr>
          <w:rFonts w:cs="Arial"/>
        </w:rPr>
        <w:t xml:space="preserve">Energijski </w:t>
      </w:r>
      <w:r w:rsidRPr="00AB613D">
        <w:rPr>
          <w:rFonts w:cs="Arial"/>
        </w:rPr>
        <w:t>razred A++</w:t>
      </w:r>
    </w:p>
    <w:p w:rsidR="00AB613D" w:rsidRPr="00AB613D" w:rsidRDefault="00AB613D" w:rsidP="00AB613D">
      <w:pPr>
        <w:numPr>
          <w:ilvl w:val="0"/>
          <w:numId w:val="26"/>
        </w:numPr>
        <w:spacing w:before="45" w:after="0" w:line="240" w:lineRule="auto"/>
        <w:rPr>
          <w:rFonts w:cs="Arial"/>
        </w:rPr>
      </w:pPr>
      <w:r>
        <w:rPr>
          <w:rFonts w:cs="Arial"/>
        </w:rPr>
        <w:t>A</w:t>
      </w:r>
      <w:r w:rsidRPr="00AB613D">
        <w:rPr>
          <w:rFonts w:cs="Arial"/>
        </w:rPr>
        <w:t>vtomatsko delovanje,</w:t>
      </w:r>
      <w:r>
        <w:rPr>
          <w:rFonts w:cs="Arial"/>
        </w:rPr>
        <w:t xml:space="preserve"> daljinsko upravljanje in tedenski časovnik</w:t>
      </w:r>
    </w:p>
    <w:p w:rsidR="00AB613D" w:rsidRPr="00AB613D" w:rsidRDefault="00AB613D" w:rsidP="00AB613D">
      <w:pPr>
        <w:numPr>
          <w:ilvl w:val="0"/>
          <w:numId w:val="26"/>
        </w:numPr>
        <w:spacing w:before="45" w:after="0" w:line="240" w:lineRule="auto"/>
        <w:rPr>
          <w:rFonts w:cs="Arial"/>
        </w:rPr>
      </w:pPr>
      <w:r>
        <w:rPr>
          <w:rFonts w:cs="Arial"/>
        </w:rPr>
        <w:t>N</w:t>
      </w:r>
      <w:r w:rsidRPr="00AB613D">
        <w:rPr>
          <w:rFonts w:cs="Arial"/>
        </w:rPr>
        <w:t xml:space="preserve">ano </w:t>
      </w:r>
      <w:proofErr w:type="spellStart"/>
      <w:r w:rsidRPr="00AB613D">
        <w:rPr>
          <w:rFonts w:cs="Arial"/>
        </w:rPr>
        <w:t>platinum</w:t>
      </w:r>
      <w:proofErr w:type="spellEnd"/>
      <w:r w:rsidRPr="00AB613D">
        <w:rPr>
          <w:rFonts w:cs="Arial"/>
        </w:rPr>
        <w:t xml:space="preserve"> filter z visoko oksidativno močjo nevtralizira</w:t>
      </w:r>
    </w:p>
    <w:p w:rsidR="00AB613D" w:rsidRPr="00AB613D" w:rsidRDefault="00AB613D" w:rsidP="00AB613D">
      <w:pPr>
        <w:pStyle w:val="Odstavekseznama"/>
        <w:rPr>
          <w:rFonts w:cs="Arial"/>
        </w:rPr>
      </w:pPr>
      <w:r w:rsidRPr="00AB613D">
        <w:rPr>
          <w:rFonts w:cs="Arial"/>
        </w:rPr>
        <w:t>bakterije, viruse, alergene in neprijetne vonjave </w:t>
      </w:r>
    </w:p>
    <w:p w:rsidR="00AB613D" w:rsidRPr="00AB613D" w:rsidRDefault="00AB613D" w:rsidP="00AB613D">
      <w:pPr>
        <w:pStyle w:val="Odstavekseznama"/>
        <w:numPr>
          <w:ilvl w:val="0"/>
          <w:numId w:val="26"/>
        </w:numPr>
        <w:jc w:val="both"/>
        <w:rPr>
          <w:b/>
        </w:rPr>
      </w:pPr>
      <w:r>
        <w:rPr>
          <w:rFonts w:cs="Arial"/>
        </w:rPr>
        <w:t>T</w:t>
      </w:r>
      <w:r w:rsidRPr="00AB613D">
        <w:rPr>
          <w:rFonts w:cs="Arial"/>
        </w:rPr>
        <w:t>iho delovanje</w:t>
      </w:r>
    </w:p>
    <w:p w:rsidR="00AB613D" w:rsidRPr="0053181C" w:rsidRDefault="00AB613D" w:rsidP="00AB613D">
      <w:pPr>
        <w:pStyle w:val="Odstavekseznama"/>
        <w:numPr>
          <w:ilvl w:val="0"/>
          <w:numId w:val="26"/>
        </w:numPr>
        <w:jc w:val="both"/>
      </w:pPr>
      <w:r>
        <w:t xml:space="preserve">Razpoložljive velikosti </w:t>
      </w:r>
      <w:r>
        <w:rPr>
          <w:rFonts w:cs="Arial"/>
          <w:noProof/>
          <w:lang w:eastAsia="sl-SI"/>
        </w:rPr>
        <w:t>6.0kW, 7.1kW.</w:t>
      </w:r>
    </w:p>
    <w:p w:rsidR="0053181C" w:rsidRDefault="0053181C" w:rsidP="0053181C">
      <w:pPr>
        <w:jc w:val="both"/>
      </w:pPr>
    </w:p>
    <w:p w:rsidR="0053181C" w:rsidRDefault="0053181C" w:rsidP="0053181C">
      <w:pPr>
        <w:jc w:val="both"/>
        <w:rPr>
          <w:b/>
          <w:sz w:val="28"/>
          <w:szCs w:val="28"/>
        </w:rPr>
      </w:pPr>
      <w:r w:rsidRPr="0053181C">
        <w:rPr>
          <w:b/>
          <w:sz w:val="28"/>
          <w:szCs w:val="28"/>
        </w:rPr>
        <w:t>MSZ-DM</w:t>
      </w:r>
    </w:p>
    <w:p w:rsidR="0053181C" w:rsidRDefault="0053181C" w:rsidP="0053181C">
      <w:pPr>
        <w:jc w:val="both"/>
      </w:pPr>
      <w:r>
        <w:rPr>
          <w:rFonts w:ascii="Arial" w:hAnsi="Arial" w:cs="Arial"/>
          <w:noProof/>
          <w:color w:val="8F8F8F"/>
          <w:sz w:val="18"/>
          <w:szCs w:val="18"/>
          <w:lang w:eastAsia="sl-SI"/>
        </w:rPr>
        <w:drawing>
          <wp:inline distT="0" distB="0" distL="0" distR="0" wp14:anchorId="35E86806" wp14:editId="48E2A226">
            <wp:extent cx="3080296" cy="1304925"/>
            <wp:effectExtent l="0" t="0" r="6350" b="0"/>
            <wp:docPr id="11" name="Slika 11" descr="Picture">
              <a:hlinkClick xmlns:a="http://schemas.openxmlformats.org/drawingml/2006/main" r:id="rId3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a:hlinkClick r:id="rId38"/>
                    </pic:cNvPr>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3094954" cy="1311134"/>
                    </a:xfrm>
                    <a:prstGeom prst="rect">
                      <a:avLst/>
                    </a:prstGeom>
                    <a:noFill/>
                    <a:ln>
                      <a:noFill/>
                    </a:ln>
                  </pic:spPr>
                </pic:pic>
              </a:graphicData>
            </a:graphic>
          </wp:inline>
        </w:drawing>
      </w:r>
    </w:p>
    <w:p w:rsidR="0053181C" w:rsidRPr="0053181C" w:rsidRDefault="0053181C" w:rsidP="0053181C">
      <w:pPr>
        <w:pStyle w:val="Odstavekseznama"/>
        <w:jc w:val="both"/>
      </w:pPr>
    </w:p>
    <w:p w:rsidR="0053181C" w:rsidRPr="0053181C" w:rsidRDefault="0053181C" w:rsidP="0053181C">
      <w:pPr>
        <w:numPr>
          <w:ilvl w:val="0"/>
          <w:numId w:val="30"/>
        </w:numPr>
        <w:spacing w:before="45" w:after="0" w:line="240" w:lineRule="auto"/>
        <w:rPr>
          <w:rFonts w:eastAsia="Times New Roman" w:cs="Arial"/>
          <w:lang w:eastAsia="sl-SI"/>
        </w:rPr>
      </w:pPr>
      <w:r>
        <w:rPr>
          <w:rFonts w:eastAsia="Times New Roman" w:cs="Arial"/>
          <w:lang w:eastAsia="sl-SI"/>
        </w:rPr>
        <w:t>N</w:t>
      </w:r>
      <w:r w:rsidRPr="0053181C">
        <w:rPr>
          <w:rFonts w:eastAsia="Times New Roman" w:cs="Arial"/>
          <w:lang w:eastAsia="sl-SI"/>
        </w:rPr>
        <w:t xml:space="preserve">a razpolago v enojni in </w:t>
      </w:r>
      <w:proofErr w:type="spellStart"/>
      <w:r w:rsidRPr="0053181C">
        <w:rPr>
          <w:rFonts w:eastAsia="Times New Roman" w:cs="Arial"/>
          <w:lang w:eastAsia="sl-SI"/>
        </w:rPr>
        <w:t>multi</w:t>
      </w:r>
      <w:proofErr w:type="spellEnd"/>
      <w:r w:rsidRPr="0053181C">
        <w:rPr>
          <w:rFonts w:eastAsia="Times New Roman" w:cs="Arial"/>
          <w:lang w:eastAsia="sl-SI"/>
        </w:rPr>
        <w:t xml:space="preserve"> izvedbi</w:t>
      </w:r>
    </w:p>
    <w:p w:rsidR="0053181C" w:rsidRPr="0053181C" w:rsidRDefault="0053181C" w:rsidP="0053181C">
      <w:pPr>
        <w:pStyle w:val="Odstavekseznama"/>
        <w:spacing w:after="0" w:line="240" w:lineRule="auto"/>
        <w:rPr>
          <w:rFonts w:eastAsia="Times New Roman" w:cs="Arial"/>
          <w:lang w:eastAsia="sl-SI"/>
        </w:rPr>
      </w:pPr>
      <w:r w:rsidRPr="0053181C">
        <w:rPr>
          <w:rFonts w:eastAsia="Times New Roman" w:cs="Arial"/>
          <w:lang w:eastAsia="sl-SI"/>
        </w:rPr>
        <w:t>(z zunanjimi enotami serije MXZ-DM, za dvojček in trojček)</w:t>
      </w:r>
    </w:p>
    <w:p w:rsidR="0053181C" w:rsidRPr="0053181C" w:rsidRDefault="0053181C" w:rsidP="0053181C">
      <w:pPr>
        <w:numPr>
          <w:ilvl w:val="0"/>
          <w:numId w:val="30"/>
        </w:numPr>
        <w:spacing w:before="45" w:after="0" w:line="240" w:lineRule="auto"/>
        <w:rPr>
          <w:rFonts w:eastAsia="Times New Roman" w:cs="Arial"/>
          <w:lang w:eastAsia="sl-SI"/>
        </w:rPr>
      </w:pPr>
      <w:r>
        <w:rPr>
          <w:rFonts w:eastAsia="Times New Roman" w:cs="Arial"/>
          <w:lang w:eastAsia="sl-SI"/>
        </w:rPr>
        <w:t>V</w:t>
      </w:r>
      <w:r w:rsidRPr="0053181C">
        <w:rPr>
          <w:rFonts w:eastAsia="Times New Roman" w:cs="Arial"/>
          <w:lang w:eastAsia="sl-SI"/>
        </w:rPr>
        <w:t xml:space="preserve">arčnost in udobje hkrati zaradi natančne </w:t>
      </w:r>
      <w:proofErr w:type="spellStart"/>
      <w:r w:rsidRPr="0053181C">
        <w:rPr>
          <w:rFonts w:eastAsia="Times New Roman" w:cs="Arial"/>
          <w:lang w:eastAsia="sl-SI"/>
        </w:rPr>
        <w:t>inverterske</w:t>
      </w:r>
      <w:proofErr w:type="spellEnd"/>
      <w:r w:rsidRPr="0053181C">
        <w:rPr>
          <w:rFonts w:eastAsia="Times New Roman" w:cs="Arial"/>
          <w:lang w:eastAsia="sl-SI"/>
        </w:rPr>
        <w:t xml:space="preserve"> kontrole delovanja</w:t>
      </w:r>
    </w:p>
    <w:p w:rsidR="0053181C" w:rsidRPr="0053181C" w:rsidRDefault="0053181C" w:rsidP="0053181C">
      <w:pPr>
        <w:numPr>
          <w:ilvl w:val="0"/>
          <w:numId w:val="30"/>
        </w:numPr>
        <w:spacing w:before="45" w:after="0" w:line="240" w:lineRule="auto"/>
        <w:rPr>
          <w:rFonts w:eastAsia="Times New Roman" w:cs="Arial"/>
          <w:lang w:eastAsia="sl-SI"/>
        </w:rPr>
      </w:pPr>
      <w:r>
        <w:rPr>
          <w:rFonts w:eastAsia="Times New Roman" w:cs="Arial"/>
          <w:lang w:eastAsia="sl-SI"/>
        </w:rPr>
        <w:t>N</w:t>
      </w:r>
      <w:r w:rsidRPr="0053181C">
        <w:rPr>
          <w:rFonts w:eastAsia="Times New Roman" w:cs="Arial"/>
          <w:lang w:eastAsia="sl-SI"/>
        </w:rPr>
        <w:t xml:space="preserve">eslišno delovanje notranje enote pri </w:t>
      </w:r>
      <w:r>
        <w:rPr>
          <w:rFonts w:eastAsia="Times New Roman" w:cs="Arial"/>
          <w:lang w:eastAsia="sl-SI"/>
        </w:rPr>
        <w:t xml:space="preserve">najnižji hitrosti, 22 – 23 </w:t>
      </w:r>
      <w:proofErr w:type="spellStart"/>
      <w:r>
        <w:rPr>
          <w:rFonts w:eastAsia="Times New Roman" w:cs="Arial"/>
          <w:lang w:eastAsia="sl-SI"/>
        </w:rPr>
        <w:t>dB</w:t>
      </w:r>
      <w:proofErr w:type="spellEnd"/>
    </w:p>
    <w:p w:rsidR="0053181C" w:rsidRPr="0053181C" w:rsidRDefault="00BF66F0" w:rsidP="0053181C">
      <w:pPr>
        <w:numPr>
          <w:ilvl w:val="0"/>
          <w:numId w:val="30"/>
        </w:numPr>
        <w:spacing w:before="45" w:after="0" w:line="240" w:lineRule="auto"/>
        <w:rPr>
          <w:rFonts w:eastAsia="Times New Roman" w:cs="Arial"/>
          <w:lang w:eastAsia="sl-SI"/>
        </w:rPr>
      </w:pPr>
      <w:r>
        <w:rPr>
          <w:rFonts w:eastAsia="Times New Roman" w:cs="Arial"/>
          <w:lang w:eastAsia="sl-SI"/>
        </w:rPr>
        <w:t xml:space="preserve">Energijski </w:t>
      </w:r>
      <w:r w:rsidR="0053181C" w:rsidRPr="0053181C">
        <w:rPr>
          <w:rFonts w:eastAsia="Times New Roman" w:cs="Arial"/>
          <w:lang w:eastAsia="sl-SI"/>
        </w:rPr>
        <w:t>razred A+</w:t>
      </w:r>
    </w:p>
    <w:p w:rsidR="0053181C" w:rsidRPr="0053181C" w:rsidRDefault="00BF66F0" w:rsidP="0053181C">
      <w:pPr>
        <w:numPr>
          <w:ilvl w:val="0"/>
          <w:numId w:val="30"/>
        </w:numPr>
        <w:spacing w:before="45" w:after="0" w:line="240" w:lineRule="auto"/>
        <w:rPr>
          <w:rFonts w:eastAsia="Times New Roman" w:cs="Arial"/>
          <w:lang w:eastAsia="sl-SI"/>
        </w:rPr>
      </w:pPr>
      <w:r>
        <w:rPr>
          <w:rFonts w:eastAsia="Times New Roman" w:cs="Arial"/>
          <w:lang w:eastAsia="sl-SI"/>
        </w:rPr>
        <w:t>O</w:t>
      </w:r>
      <w:r w:rsidR="0053181C" w:rsidRPr="0053181C">
        <w:rPr>
          <w:rFonts w:eastAsia="Times New Roman" w:cs="Arial"/>
          <w:lang w:eastAsia="sl-SI"/>
        </w:rPr>
        <w:t>grevanje do -10°C zunanje temperature</w:t>
      </w:r>
    </w:p>
    <w:p w:rsidR="0053181C" w:rsidRPr="0053181C" w:rsidRDefault="00BF66F0" w:rsidP="0053181C">
      <w:pPr>
        <w:numPr>
          <w:ilvl w:val="0"/>
          <w:numId w:val="30"/>
        </w:numPr>
        <w:spacing w:before="45" w:after="0" w:line="240" w:lineRule="auto"/>
        <w:rPr>
          <w:rFonts w:eastAsia="Times New Roman" w:cs="Arial"/>
          <w:lang w:eastAsia="sl-SI"/>
        </w:rPr>
      </w:pPr>
      <w:r>
        <w:rPr>
          <w:rFonts w:eastAsia="Times New Roman" w:cs="Arial"/>
          <w:lang w:eastAsia="sl-SI"/>
        </w:rPr>
        <w:t>H</w:t>
      </w:r>
      <w:r w:rsidR="0053181C" w:rsidRPr="0053181C">
        <w:rPr>
          <w:rFonts w:eastAsia="Times New Roman" w:cs="Arial"/>
          <w:lang w:eastAsia="sl-SI"/>
        </w:rPr>
        <w:t>lajenje do -10°C (enojni sistemi) oz. do -15°C (</w:t>
      </w:r>
      <w:proofErr w:type="spellStart"/>
      <w:r w:rsidR="0053181C" w:rsidRPr="0053181C">
        <w:rPr>
          <w:rFonts w:eastAsia="Times New Roman" w:cs="Arial"/>
          <w:lang w:eastAsia="sl-SI"/>
        </w:rPr>
        <w:t>multi</w:t>
      </w:r>
      <w:proofErr w:type="spellEnd"/>
      <w:r w:rsidR="0053181C" w:rsidRPr="0053181C">
        <w:rPr>
          <w:rFonts w:eastAsia="Times New Roman" w:cs="Arial"/>
          <w:lang w:eastAsia="sl-SI"/>
        </w:rPr>
        <w:t xml:space="preserve"> sistemi)</w:t>
      </w:r>
    </w:p>
    <w:p w:rsidR="00AB613D" w:rsidRPr="00BF66F0" w:rsidRDefault="00BF66F0" w:rsidP="00BF66F0">
      <w:pPr>
        <w:pStyle w:val="Odstavekseznama"/>
        <w:numPr>
          <w:ilvl w:val="0"/>
          <w:numId w:val="30"/>
        </w:numPr>
        <w:jc w:val="both"/>
        <w:rPr>
          <w:b/>
        </w:rPr>
      </w:pPr>
      <w:r w:rsidRPr="00BF66F0">
        <w:rPr>
          <w:rFonts w:ascii="Arial" w:eastAsia="Times New Roman" w:hAnsi="Arial" w:cs="Arial"/>
          <w:sz w:val="20"/>
          <w:szCs w:val="20"/>
          <w:lang w:eastAsia="sl-SI"/>
        </w:rPr>
        <w:t>K</w:t>
      </w:r>
      <w:r w:rsidR="0053181C" w:rsidRPr="00BF66F0">
        <w:rPr>
          <w:rFonts w:ascii="Arial" w:eastAsia="Times New Roman" w:hAnsi="Arial" w:cs="Arial"/>
          <w:sz w:val="20"/>
          <w:szCs w:val="20"/>
          <w:lang w:eastAsia="sl-SI"/>
        </w:rPr>
        <w:t>ompaktne enote</w:t>
      </w:r>
    </w:p>
    <w:p w:rsidR="00BF66F0" w:rsidRPr="002D468C" w:rsidRDefault="00BF66F0" w:rsidP="00BF66F0">
      <w:pPr>
        <w:pStyle w:val="Odstavekseznama"/>
        <w:numPr>
          <w:ilvl w:val="0"/>
          <w:numId w:val="30"/>
        </w:numPr>
        <w:jc w:val="both"/>
        <w:rPr>
          <w:b/>
        </w:rPr>
      </w:pPr>
      <w:r w:rsidRPr="00BF66F0">
        <w:t xml:space="preserve">Razpoložljive </w:t>
      </w:r>
      <w:r>
        <w:t xml:space="preserve">velikosti </w:t>
      </w:r>
      <w:r>
        <w:rPr>
          <w:rFonts w:cs="Arial"/>
          <w:noProof/>
          <w:lang w:eastAsia="sl-SI"/>
        </w:rPr>
        <w:t>2.5kW, 3.5kW.</w:t>
      </w:r>
    </w:p>
    <w:p w:rsidR="002D468C" w:rsidRDefault="002D468C" w:rsidP="002D468C">
      <w:pPr>
        <w:jc w:val="both"/>
        <w:rPr>
          <w:b/>
        </w:rPr>
      </w:pPr>
    </w:p>
    <w:p w:rsidR="002D468C" w:rsidRDefault="002D468C" w:rsidP="002D468C">
      <w:pPr>
        <w:jc w:val="both"/>
        <w:rPr>
          <w:b/>
        </w:rPr>
      </w:pPr>
    </w:p>
    <w:p w:rsidR="002D468C" w:rsidRDefault="002D468C" w:rsidP="002D468C">
      <w:pPr>
        <w:jc w:val="both"/>
        <w:rPr>
          <w:b/>
          <w:sz w:val="28"/>
          <w:szCs w:val="28"/>
        </w:rPr>
      </w:pPr>
    </w:p>
    <w:p w:rsidR="002D468C" w:rsidRDefault="002D468C" w:rsidP="002D468C">
      <w:pPr>
        <w:jc w:val="both"/>
        <w:rPr>
          <w:b/>
          <w:sz w:val="28"/>
          <w:szCs w:val="28"/>
        </w:rPr>
      </w:pPr>
    </w:p>
    <w:p w:rsidR="002D468C" w:rsidRDefault="002D468C" w:rsidP="002D468C">
      <w:pPr>
        <w:jc w:val="both"/>
        <w:rPr>
          <w:b/>
          <w:sz w:val="28"/>
          <w:szCs w:val="28"/>
        </w:rPr>
      </w:pPr>
    </w:p>
    <w:p w:rsidR="002D468C" w:rsidRDefault="002D468C" w:rsidP="002D468C">
      <w:pPr>
        <w:jc w:val="both"/>
        <w:rPr>
          <w:b/>
          <w:sz w:val="28"/>
          <w:szCs w:val="28"/>
        </w:rPr>
      </w:pPr>
    </w:p>
    <w:p w:rsidR="002D468C" w:rsidRPr="002D468C" w:rsidRDefault="002D468C" w:rsidP="002D468C">
      <w:pPr>
        <w:jc w:val="both"/>
        <w:rPr>
          <w:b/>
          <w:sz w:val="28"/>
          <w:szCs w:val="28"/>
        </w:rPr>
      </w:pPr>
      <w:r w:rsidRPr="002D468C">
        <w:rPr>
          <w:b/>
          <w:sz w:val="28"/>
          <w:szCs w:val="28"/>
        </w:rPr>
        <w:lastRenderedPageBreak/>
        <w:t>MSZ-HJ</w:t>
      </w:r>
    </w:p>
    <w:p w:rsidR="002D468C" w:rsidRDefault="002D468C" w:rsidP="002D468C">
      <w:pPr>
        <w:jc w:val="both"/>
        <w:rPr>
          <w:b/>
        </w:rPr>
      </w:pPr>
      <w:r>
        <w:rPr>
          <w:rFonts w:ascii="Arial" w:hAnsi="Arial" w:cs="Arial"/>
          <w:noProof/>
          <w:color w:val="8F8F8F"/>
          <w:sz w:val="18"/>
          <w:szCs w:val="18"/>
          <w:lang w:eastAsia="sl-SI"/>
        </w:rPr>
        <w:drawing>
          <wp:inline distT="0" distB="0" distL="0" distR="0" wp14:anchorId="3A7C2499" wp14:editId="7159DD65">
            <wp:extent cx="1895475" cy="771525"/>
            <wp:effectExtent l="0" t="0" r="9525" b="9525"/>
            <wp:docPr id="12" name="Slika 12" descr="Picture">
              <a:hlinkClick xmlns:a="http://schemas.openxmlformats.org/drawingml/2006/main" r:id="rId4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a:hlinkClick r:id="rId40"/>
                    </pic:cNvPr>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1895475" cy="771525"/>
                    </a:xfrm>
                    <a:prstGeom prst="rect">
                      <a:avLst/>
                    </a:prstGeom>
                    <a:noFill/>
                    <a:ln>
                      <a:noFill/>
                    </a:ln>
                  </pic:spPr>
                </pic:pic>
              </a:graphicData>
            </a:graphic>
          </wp:inline>
        </w:drawing>
      </w:r>
    </w:p>
    <w:p w:rsidR="002D468C" w:rsidRDefault="002D468C" w:rsidP="002D468C">
      <w:pPr>
        <w:jc w:val="both"/>
        <w:rPr>
          <w:b/>
        </w:rPr>
      </w:pPr>
    </w:p>
    <w:p w:rsidR="002D468C" w:rsidRPr="002D468C" w:rsidRDefault="002D468C" w:rsidP="002D468C">
      <w:pPr>
        <w:numPr>
          <w:ilvl w:val="0"/>
          <w:numId w:val="32"/>
        </w:numPr>
        <w:spacing w:before="45" w:after="0" w:line="240" w:lineRule="auto"/>
        <w:rPr>
          <w:rFonts w:eastAsia="Times New Roman" w:cs="Arial"/>
          <w:lang w:eastAsia="sl-SI"/>
        </w:rPr>
      </w:pPr>
      <w:r>
        <w:rPr>
          <w:rFonts w:eastAsia="Times New Roman" w:cs="Arial"/>
          <w:lang w:eastAsia="sl-SI"/>
        </w:rPr>
        <w:t>N</w:t>
      </w:r>
      <w:r w:rsidRPr="002D468C">
        <w:rPr>
          <w:rFonts w:eastAsia="Times New Roman" w:cs="Arial"/>
          <w:lang w:eastAsia="sl-SI"/>
        </w:rPr>
        <w:t xml:space="preserve">atančna kontrola moči delovanja z </w:t>
      </w:r>
      <w:proofErr w:type="spellStart"/>
      <w:r w:rsidRPr="002D468C">
        <w:rPr>
          <w:rFonts w:eastAsia="Times New Roman" w:cs="Arial"/>
          <w:lang w:eastAsia="sl-SI"/>
        </w:rPr>
        <w:t>invertersko</w:t>
      </w:r>
      <w:proofErr w:type="spellEnd"/>
      <w:r w:rsidRPr="002D468C">
        <w:rPr>
          <w:rFonts w:eastAsia="Times New Roman" w:cs="Arial"/>
          <w:lang w:eastAsia="sl-SI"/>
        </w:rPr>
        <w:t xml:space="preserve"> tehnologijo </w:t>
      </w:r>
    </w:p>
    <w:p w:rsidR="002D468C" w:rsidRPr="002D468C" w:rsidRDefault="002D468C" w:rsidP="002D468C">
      <w:pPr>
        <w:numPr>
          <w:ilvl w:val="0"/>
          <w:numId w:val="32"/>
        </w:numPr>
        <w:spacing w:before="45" w:after="0" w:line="240" w:lineRule="auto"/>
        <w:rPr>
          <w:rFonts w:eastAsia="Times New Roman" w:cs="Arial"/>
          <w:lang w:eastAsia="sl-SI"/>
        </w:rPr>
      </w:pPr>
      <w:r>
        <w:rPr>
          <w:rFonts w:eastAsia="Times New Roman" w:cs="Arial"/>
          <w:lang w:eastAsia="sl-SI"/>
        </w:rPr>
        <w:t>E</w:t>
      </w:r>
      <w:r w:rsidRPr="002D468C">
        <w:rPr>
          <w:rFonts w:eastAsia="Times New Roman" w:cs="Arial"/>
          <w:lang w:eastAsia="sl-SI"/>
        </w:rPr>
        <w:t xml:space="preserve">konomična in hitra rešitev hlajenja in dogrevanja prostorov </w:t>
      </w:r>
    </w:p>
    <w:p w:rsidR="002D468C" w:rsidRPr="002D468C" w:rsidRDefault="002D468C" w:rsidP="002D468C">
      <w:pPr>
        <w:numPr>
          <w:ilvl w:val="0"/>
          <w:numId w:val="32"/>
        </w:numPr>
        <w:spacing w:before="45" w:after="0" w:line="240" w:lineRule="auto"/>
        <w:rPr>
          <w:rFonts w:eastAsia="Times New Roman" w:cs="Arial"/>
          <w:lang w:eastAsia="sl-SI"/>
        </w:rPr>
      </w:pPr>
      <w:r>
        <w:rPr>
          <w:rFonts w:eastAsia="Times New Roman" w:cs="Arial"/>
          <w:lang w:eastAsia="sl-SI"/>
        </w:rPr>
        <w:t>G</w:t>
      </w:r>
      <w:r w:rsidRPr="002D468C">
        <w:rPr>
          <w:rFonts w:eastAsia="Times New Roman" w:cs="Arial"/>
          <w:lang w:eastAsia="sl-SI"/>
        </w:rPr>
        <w:t>retje deluje do -10°C zunanje temperature  </w:t>
      </w:r>
    </w:p>
    <w:p w:rsidR="002D468C" w:rsidRPr="002D468C" w:rsidRDefault="002D468C" w:rsidP="002D468C">
      <w:pPr>
        <w:numPr>
          <w:ilvl w:val="0"/>
          <w:numId w:val="32"/>
        </w:numPr>
        <w:spacing w:before="45" w:after="0" w:line="240" w:lineRule="auto"/>
        <w:rPr>
          <w:rFonts w:eastAsia="Times New Roman" w:cs="Arial"/>
          <w:lang w:eastAsia="sl-SI"/>
        </w:rPr>
      </w:pPr>
      <w:r>
        <w:rPr>
          <w:rFonts w:eastAsia="Times New Roman" w:cs="Arial"/>
          <w:lang w:eastAsia="sl-SI"/>
        </w:rPr>
        <w:t xml:space="preserve">Energijski </w:t>
      </w:r>
      <w:r w:rsidRPr="002D468C">
        <w:rPr>
          <w:rFonts w:eastAsia="Times New Roman" w:cs="Arial"/>
          <w:lang w:eastAsia="sl-SI"/>
        </w:rPr>
        <w:t xml:space="preserve">razred A </w:t>
      </w:r>
    </w:p>
    <w:p w:rsidR="002D468C" w:rsidRPr="002D468C" w:rsidRDefault="002D468C" w:rsidP="002D468C">
      <w:pPr>
        <w:pStyle w:val="Odstavekseznama"/>
        <w:numPr>
          <w:ilvl w:val="0"/>
          <w:numId w:val="32"/>
        </w:numPr>
        <w:jc w:val="both"/>
        <w:rPr>
          <w:b/>
        </w:rPr>
      </w:pPr>
      <w:r>
        <w:rPr>
          <w:rFonts w:eastAsia="Times New Roman" w:cs="Arial"/>
          <w:lang w:eastAsia="sl-SI"/>
        </w:rPr>
        <w:t>T</w:t>
      </w:r>
      <w:r w:rsidRPr="002D468C">
        <w:rPr>
          <w:rFonts w:eastAsia="Times New Roman" w:cs="Arial"/>
          <w:lang w:eastAsia="sl-SI"/>
        </w:rPr>
        <w:t>iho delovanje za visoko udobje v poletnih dneh</w:t>
      </w:r>
    </w:p>
    <w:p w:rsidR="002D468C" w:rsidRPr="002D468C" w:rsidRDefault="002D468C" w:rsidP="002D468C">
      <w:pPr>
        <w:pStyle w:val="Odstavekseznama"/>
        <w:numPr>
          <w:ilvl w:val="0"/>
          <w:numId w:val="32"/>
        </w:numPr>
        <w:jc w:val="both"/>
        <w:rPr>
          <w:b/>
        </w:rPr>
      </w:pPr>
      <w:r>
        <w:rPr>
          <w:rFonts w:eastAsia="Times New Roman" w:cs="Arial"/>
          <w:lang w:eastAsia="sl-SI"/>
        </w:rPr>
        <w:t>Na razpolago tudi v varianti dvojček in trojček</w:t>
      </w:r>
    </w:p>
    <w:p w:rsidR="002D468C" w:rsidRPr="002D468C" w:rsidRDefault="002D468C" w:rsidP="002D468C">
      <w:pPr>
        <w:pStyle w:val="Odstavekseznama"/>
        <w:numPr>
          <w:ilvl w:val="0"/>
          <w:numId w:val="32"/>
        </w:numPr>
        <w:jc w:val="both"/>
        <w:rPr>
          <w:b/>
        </w:rPr>
      </w:pPr>
      <w:r>
        <w:rPr>
          <w:rFonts w:eastAsia="Times New Roman" w:cs="Arial"/>
          <w:lang w:eastAsia="sl-SI"/>
        </w:rPr>
        <w:t xml:space="preserve">Razpoložljive velikosti </w:t>
      </w:r>
      <w:r w:rsidRPr="00F06DF0">
        <w:rPr>
          <w:rFonts w:cs="Arial"/>
          <w:noProof/>
          <w:lang w:eastAsia="sl-SI"/>
        </w:rPr>
        <w:t>2.5kW, 3.5kW, 5.0kW</w:t>
      </w:r>
      <w:r>
        <w:rPr>
          <w:rFonts w:cs="Arial"/>
          <w:noProof/>
          <w:lang w:eastAsia="sl-SI"/>
        </w:rPr>
        <w:t>, 6.0kW, 7.1kW.</w:t>
      </w:r>
    </w:p>
    <w:p w:rsidR="002D468C" w:rsidRDefault="002D468C" w:rsidP="002D468C">
      <w:pPr>
        <w:jc w:val="both"/>
        <w:rPr>
          <w:b/>
        </w:rPr>
      </w:pPr>
    </w:p>
    <w:p w:rsidR="00131DA1" w:rsidRPr="00131DA1" w:rsidRDefault="00131DA1" w:rsidP="002D468C">
      <w:pPr>
        <w:jc w:val="both"/>
        <w:rPr>
          <w:b/>
          <w:sz w:val="28"/>
          <w:szCs w:val="28"/>
        </w:rPr>
      </w:pPr>
      <w:r w:rsidRPr="00131DA1">
        <w:rPr>
          <w:b/>
          <w:sz w:val="28"/>
          <w:szCs w:val="28"/>
        </w:rPr>
        <w:t>MFX-KJ</w:t>
      </w:r>
      <w:r w:rsidR="00AE030E">
        <w:rPr>
          <w:b/>
          <w:sz w:val="28"/>
          <w:szCs w:val="28"/>
        </w:rPr>
        <w:t xml:space="preserve"> Talna klimatska naprava</w:t>
      </w:r>
    </w:p>
    <w:p w:rsidR="00131DA1" w:rsidRDefault="00131DA1" w:rsidP="002D468C">
      <w:pPr>
        <w:jc w:val="both"/>
        <w:rPr>
          <w:b/>
        </w:rPr>
      </w:pPr>
      <w:r>
        <w:rPr>
          <w:rFonts w:ascii="Arial" w:hAnsi="Arial" w:cs="Arial"/>
          <w:noProof/>
          <w:color w:val="8F8F8F"/>
          <w:sz w:val="18"/>
          <w:szCs w:val="18"/>
          <w:lang w:eastAsia="sl-SI"/>
        </w:rPr>
        <w:drawing>
          <wp:inline distT="0" distB="0" distL="0" distR="0" wp14:anchorId="578ABBD0" wp14:editId="30F2B60D">
            <wp:extent cx="1695450" cy="1343025"/>
            <wp:effectExtent l="0" t="0" r="0" b="9525"/>
            <wp:docPr id="13" name="Slika 13" descr="Picture">
              <a:hlinkClick xmlns:a="http://schemas.openxmlformats.org/drawingml/2006/main" r:id="rId4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a:hlinkClick r:id="rId42"/>
                    </pic:cNvPr>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1695450" cy="1343025"/>
                    </a:xfrm>
                    <a:prstGeom prst="rect">
                      <a:avLst/>
                    </a:prstGeom>
                    <a:noFill/>
                    <a:ln>
                      <a:noFill/>
                    </a:ln>
                  </pic:spPr>
                </pic:pic>
              </a:graphicData>
            </a:graphic>
          </wp:inline>
        </w:drawing>
      </w:r>
    </w:p>
    <w:p w:rsidR="00131DA1" w:rsidRPr="00131DA1" w:rsidRDefault="00131DA1" w:rsidP="00131DA1">
      <w:pPr>
        <w:numPr>
          <w:ilvl w:val="0"/>
          <w:numId w:val="34"/>
        </w:numPr>
        <w:spacing w:before="45" w:after="0" w:line="240" w:lineRule="auto"/>
        <w:rPr>
          <w:rFonts w:eastAsia="Times New Roman" w:cs="Arial"/>
          <w:lang w:eastAsia="sl-SI"/>
        </w:rPr>
      </w:pPr>
      <w:r>
        <w:rPr>
          <w:rFonts w:eastAsia="Times New Roman" w:cs="Arial"/>
          <w:lang w:eastAsia="sl-SI"/>
        </w:rPr>
        <w:t>Z</w:t>
      </w:r>
      <w:r w:rsidRPr="00131DA1">
        <w:rPr>
          <w:rFonts w:eastAsia="Times New Roman" w:cs="Arial"/>
          <w:lang w:eastAsia="sl-SI"/>
        </w:rPr>
        <w:t>elo učinkovita naprava pri režimu ogrevanja</w:t>
      </w:r>
    </w:p>
    <w:p w:rsidR="00131DA1" w:rsidRDefault="00131DA1" w:rsidP="00131DA1">
      <w:pPr>
        <w:numPr>
          <w:ilvl w:val="0"/>
          <w:numId w:val="34"/>
        </w:numPr>
        <w:spacing w:before="45" w:after="0" w:line="240" w:lineRule="auto"/>
        <w:rPr>
          <w:rFonts w:eastAsia="Times New Roman" w:cs="Arial"/>
          <w:lang w:eastAsia="sl-SI"/>
        </w:rPr>
      </w:pPr>
      <w:r>
        <w:rPr>
          <w:rFonts w:eastAsia="Times New Roman" w:cs="Arial"/>
          <w:lang w:eastAsia="sl-SI"/>
        </w:rPr>
        <w:t>T</w:t>
      </w:r>
      <w:r w:rsidRPr="00131DA1">
        <w:rPr>
          <w:rFonts w:eastAsia="Times New Roman" w:cs="Arial"/>
          <w:lang w:eastAsia="sl-SI"/>
        </w:rPr>
        <w:t>alna izvedba notranje enote za veliko udobje ogrevanja in hlajenja</w:t>
      </w:r>
    </w:p>
    <w:p w:rsidR="00131DA1" w:rsidRPr="00131DA1" w:rsidRDefault="00131DA1" w:rsidP="00131DA1">
      <w:pPr>
        <w:numPr>
          <w:ilvl w:val="0"/>
          <w:numId w:val="34"/>
        </w:numPr>
        <w:spacing w:before="45" w:after="0" w:line="240" w:lineRule="auto"/>
        <w:rPr>
          <w:rFonts w:eastAsia="Times New Roman" w:cs="Arial"/>
          <w:lang w:eastAsia="sl-SI"/>
        </w:rPr>
      </w:pPr>
      <w:r>
        <w:rPr>
          <w:rFonts w:eastAsia="Times New Roman" w:cs="Arial"/>
          <w:lang w:eastAsia="sl-SI"/>
        </w:rPr>
        <w:t>Energijski razred A+++/A++</w:t>
      </w:r>
    </w:p>
    <w:p w:rsidR="00131DA1" w:rsidRPr="00131DA1" w:rsidRDefault="00131DA1" w:rsidP="00131DA1">
      <w:pPr>
        <w:numPr>
          <w:ilvl w:val="0"/>
          <w:numId w:val="34"/>
        </w:numPr>
        <w:spacing w:before="45" w:after="0" w:line="240" w:lineRule="auto"/>
        <w:rPr>
          <w:rFonts w:eastAsia="Times New Roman" w:cs="Arial"/>
          <w:lang w:eastAsia="sl-SI"/>
        </w:rPr>
      </w:pPr>
      <w:r>
        <w:rPr>
          <w:rFonts w:eastAsia="Times New Roman" w:cs="Arial"/>
          <w:lang w:eastAsia="sl-SI"/>
        </w:rPr>
        <w:t>O</w:t>
      </w:r>
      <w:r w:rsidRPr="00131DA1">
        <w:rPr>
          <w:rFonts w:eastAsia="Times New Roman" w:cs="Arial"/>
          <w:lang w:eastAsia="sl-SI"/>
        </w:rPr>
        <w:t>ptimalna razporeditev zraka s pomočjo patenta gibanja lamele</w:t>
      </w:r>
    </w:p>
    <w:p w:rsidR="00131DA1" w:rsidRPr="00131DA1" w:rsidRDefault="00131DA1" w:rsidP="00131DA1">
      <w:pPr>
        <w:numPr>
          <w:ilvl w:val="0"/>
          <w:numId w:val="34"/>
        </w:numPr>
        <w:spacing w:before="45" w:after="0" w:line="240" w:lineRule="auto"/>
        <w:rPr>
          <w:rFonts w:eastAsia="Times New Roman" w:cs="Arial"/>
          <w:lang w:eastAsia="sl-SI"/>
        </w:rPr>
      </w:pPr>
      <w:r>
        <w:rPr>
          <w:rFonts w:eastAsia="Times New Roman" w:cs="Arial"/>
          <w:lang w:eastAsia="sl-SI"/>
        </w:rPr>
        <w:t>H</w:t>
      </w:r>
      <w:r w:rsidRPr="00131DA1">
        <w:rPr>
          <w:rFonts w:eastAsia="Times New Roman" w:cs="Arial"/>
          <w:lang w:eastAsia="sl-SI"/>
        </w:rPr>
        <w:t>lajenje do -10°C in gretje do -15°C zunanje temperature</w:t>
      </w:r>
    </w:p>
    <w:p w:rsidR="00131DA1" w:rsidRPr="00131DA1" w:rsidRDefault="00131DA1" w:rsidP="00131DA1">
      <w:pPr>
        <w:numPr>
          <w:ilvl w:val="0"/>
          <w:numId w:val="34"/>
        </w:numPr>
        <w:spacing w:before="45" w:after="0" w:line="240" w:lineRule="auto"/>
        <w:rPr>
          <w:rFonts w:eastAsia="Times New Roman" w:cs="Arial"/>
          <w:lang w:eastAsia="sl-SI"/>
        </w:rPr>
      </w:pPr>
      <w:r>
        <w:rPr>
          <w:rFonts w:eastAsia="Times New Roman" w:cs="Arial"/>
          <w:lang w:eastAsia="sl-SI"/>
        </w:rPr>
        <w:t>M</w:t>
      </w:r>
      <w:r w:rsidRPr="00131DA1">
        <w:rPr>
          <w:rFonts w:eastAsia="Times New Roman" w:cs="Arial"/>
          <w:lang w:eastAsia="sl-SI"/>
        </w:rPr>
        <w:t>odeli z zunanjo enoto VEHZ ogrevajo do -25°C zunanje temperature</w:t>
      </w:r>
    </w:p>
    <w:p w:rsidR="00131DA1" w:rsidRPr="00131DA1" w:rsidRDefault="00131DA1" w:rsidP="00131DA1">
      <w:pPr>
        <w:numPr>
          <w:ilvl w:val="0"/>
          <w:numId w:val="34"/>
        </w:numPr>
        <w:spacing w:before="45" w:after="0" w:line="240" w:lineRule="auto"/>
        <w:rPr>
          <w:rFonts w:eastAsia="Times New Roman" w:cs="Arial"/>
          <w:lang w:eastAsia="sl-SI"/>
        </w:rPr>
      </w:pPr>
      <w:proofErr w:type="spellStart"/>
      <w:r>
        <w:rPr>
          <w:rFonts w:eastAsia="Times New Roman" w:cs="Arial"/>
          <w:lang w:eastAsia="sl-SI"/>
        </w:rPr>
        <w:t>K</w:t>
      </w:r>
      <w:r w:rsidRPr="00131DA1">
        <w:rPr>
          <w:rFonts w:eastAsia="Times New Roman" w:cs="Arial"/>
          <w:lang w:eastAsia="sl-SI"/>
        </w:rPr>
        <w:t>atehinski</w:t>
      </w:r>
      <w:proofErr w:type="spellEnd"/>
      <w:r w:rsidRPr="00131DA1">
        <w:rPr>
          <w:rFonts w:eastAsia="Times New Roman" w:cs="Arial"/>
          <w:lang w:eastAsia="sl-SI"/>
        </w:rPr>
        <w:t xml:space="preserve"> filter za odstranjevanje bakterij</w:t>
      </w:r>
    </w:p>
    <w:p w:rsidR="00131DA1" w:rsidRPr="00131DA1" w:rsidRDefault="00131DA1" w:rsidP="00131DA1">
      <w:pPr>
        <w:numPr>
          <w:ilvl w:val="0"/>
          <w:numId w:val="34"/>
        </w:numPr>
        <w:spacing w:before="45" w:after="0" w:line="240" w:lineRule="auto"/>
        <w:rPr>
          <w:rFonts w:eastAsia="Times New Roman" w:cs="Arial"/>
          <w:lang w:eastAsia="sl-SI"/>
        </w:rPr>
      </w:pPr>
      <w:r>
        <w:rPr>
          <w:rFonts w:eastAsia="Times New Roman" w:cs="Arial"/>
          <w:lang w:eastAsia="sl-SI"/>
        </w:rPr>
        <w:t>H</w:t>
      </w:r>
      <w:r w:rsidRPr="00131DA1">
        <w:rPr>
          <w:rFonts w:eastAsia="Times New Roman" w:cs="Arial"/>
          <w:lang w:eastAsia="sl-SI"/>
        </w:rPr>
        <w:t>itro in enostavno čiščenje</w:t>
      </w:r>
    </w:p>
    <w:p w:rsidR="00131DA1" w:rsidRPr="00131DA1" w:rsidRDefault="00131DA1" w:rsidP="00131DA1">
      <w:pPr>
        <w:numPr>
          <w:ilvl w:val="0"/>
          <w:numId w:val="34"/>
        </w:numPr>
        <w:spacing w:before="45" w:after="0" w:line="240" w:lineRule="auto"/>
        <w:rPr>
          <w:rFonts w:eastAsia="Times New Roman" w:cs="Arial"/>
          <w:lang w:eastAsia="sl-SI"/>
        </w:rPr>
      </w:pPr>
      <w:r>
        <w:rPr>
          <w:rFonts w:eastAsia="Times New Roman" w:cs="Arial"/>
          <w:lang w:eastAsia="sl-SI"/>
        </w:rPr>
        <w:t>M</w:t>
      </w:r>
      <w:r w:rsidRPr="00131DA1">
        <w:rPr>
          <w:rFonts w:eastAsia="Times New Roman" w:cs="Arial"/>
          <w:lang w:eastAsia="sl-SI"/>
        </w:rPr>
        <w:t xml:space="preserve">oderen dizajn </w:t>
      </w:r>
    </w:p>
    <w:p w:rsidR="00131DA1" w:rsidRPr="00131DA1" w:rsidRDefault="00131DA1" w:rsidP="00131DA1">
      <w:pPr>
        <w:pStyle w:val="Odstavekseznama"/>
        <w:numPr>
          <w:ilvl w:val="0"/>
          <w:numId w:val="34"/>
        </w:numPr>
        <w:jc w:val="both"/>
        <w:rPr>
          <w:b/>
        </w:rPr>
      </w:pPr>
      <w:r>
        <w:rPr>
          <w:rFonts w:eastAsia="Times New Roman" w:cs="Arial"/>
          <w:lang w:eastAsia="sl-SI"/>
        </w:rPr>
        <w:t>Z</w:t>
      </w:r>
      <w:r w:rsidRPr="00131DA1">
        <w:rPr>
          <w:rFonts w:eastAsia="Times New Roman" w:cs="Arial"/>
          <w:lang w:eastAsia="sl-SI"/>
        </w:rPr>
        <w:t>elo tiho delovanje 19db, pri najnižji hitrosti</w:t>
      </w:r>
    </w:p>
    <w:p w:rsidR="00131DA1" w:rsidRPr="00131DA1" w:rsidRDefault="00131DA1" w:rsidP="00131DA1">
      <w:pPr>
        <w:pStyle w:val="Odstavekseznama"/>
        <w:numPr>
          <w:ilvl w:val="0"/>
          <w:numId w:val="34"/>
        </w:numPr>
        <w:jc w:val="both"/>
        <w:rPr>
          <w:b/>
        </w:rPr>
      </w:pPr>
      <w:r w:rsidRPr="00131DA1">
        <w:t>Razpoložljive</w:t>
      </w:r>
      <w:r>
        <w:rPr>
          <w:b/>
        </w:rPr>
        <w:t xml:space="preserve"> </w:t>
      </w:r>
      <w:r>
        <w:rPr>
          <w:rFonts w:eastAsia="Times New Roman" w:cs="Arial"/>
          <w:lang w:eastAsia="sl-SI"/>
        </w:rPr>
        <w:t xml:space="preserve">velikosti </w:t>
      </w:r>
      <w:r w:rsidRPr="00F06DF0">
        <w:rPr>
          <w:rFonts w:cs="Arial"/>
          <w:noProof/>
          <w:lang w:eastAsia="sl-SI"/>
        </w:rPr>
        <w:t>2.5kW, 3.5kW, 5.0kW</w:t>
      </w:r>
    </w:p>
    <w:p w:rsidR="00AB613D" w:rsidRDefault="00AB613D" w:rsidP="00AB613D">
      <w:pPr>
        <w:ind w:left="360"/>
        <w:jc w:val="both"/>
        <w:rPr>
          <w:b/>
        </w:rPr>
      </w:pPr>
    </w:p>
    <w:p w:rsidR="00131DA1" w:rsidRDefault="00131DA1" w:rsidP="00AB613D">
      <w:pPr>
        <w:ind w:left="360"/>
        <w:jc w:val="both"/>
        <w:rPr>
          <w:b/>
        </w:rPr>
      </w:pPr>
    </w:p>
    <w:p w:rsidR="00131DA1" w:rsidRDefault="00131DA1" w:rsidP="00AB613D">
      <w:pPr>
        <w:ind w:left="360"/>
        <w:jc w:val="both"/>
        <w:rPr>
          <w:b/>
        </w:rPr>
      </w:pPr>
    </w:p>
    <w:p w:rsidR="00131DA1" w:rsidRDefault="00131DA1" w:rsidP="00AB613D">
      <w:pPr>
        <w:ind w:left="360"/>
        <w:jc w:val="both"/>
        <w:rPr>
          <w:b/>
        </w:rPr>
      </w:pPr>
    </w:p>
    <w:p w:rsidR="00131DA1" w:rsidRDefault="00131DA1" w:rsidP="00AB613D">
      <w:pPr>
        <w:ind w:left="360"/>
        <w:jc w:val="both"/>
        <w:rPr>
          <w:b/>
        </w:rPr>
      </w:pPr>
    </w:p>
    <w:p w:rsidR="00131DA1" w:rsidRDefault="00131DA1" w:rsidP="00AB613D">
      <w:pPr>
        <w:ind w:left="360"/>
        <w:jc w:val="both"/>
        <w:rPr>
          <w:b/>
        </w:rPr>
      </w:pPr>
    </w:p>
    <w:p w:rsidR="00131DA1" w:rsidRDefault="00131DA1" w:rsidP="00AB613D">
      <w:pPr>
        <w:ind w:left="360"/>
        <w:jc w:val="both"/>
        <w:rPr>
          <w:b/>
          <w:sz w:val="28"/>
          <w:szCs w:val="28"/>
        </w:rPr>
      </w:pPr>
      <w:r w:rsidRPr="00131DA1">
        <w:rPr>
          <w:b/>
          <w:sz w:val="28"/>
          <w:szCs w:val="28"/>
        </w:rPr>
        <w:lastRenderedPageBreak/>
        <w:t>SLZ-KA</w:t>
      </w:r>
      <w:r w:rsidR="00AE030E">
        <w:rPr>
          <w:b/>
          <w:sz w:val="28"/>
          <w:szCs w:val="28"/>
        </w:rPr>
        <w:t xml:space="preserve"> Kasetna klimatska naprava</w:t>
      </w:r>
    </w:p>
    <w:p w:rsidR="00131DA1" w:rsidRDefault="00131DA1" w:rsidP="00AB613D">
      <w:pPr>
        <w:ind w:left="360"/>
        <w:jc w:val="both"/>
        <w:rPr>
          <w:b/>
          <w:sz w:val="28"/>
          <w:szCs w:val="28"/>
        </w:rPr>
      </w:pPr>
      <w:r>
        <w:rPr>
          <w:rFonts w:ascii="Arial" w:hAnsi="Arial" w:cs="Arial"/>
          <w:noProof/>
          <w:color w:val="8F8F8F"/>
          <w:sz w:val="18"/>
          <w:szCs w:val="18"/>
          <w:lang w:eastAsia="sl-SI"/>
        </w:rPr>
        <w:drawing>
          <wp:inline distT="0" distB="0" distL="0" distR="0" wp14:anchorId="32FE75B1" wp14:editId="023FF19F">
            <wp:extent cx="1771650" cy="1181100"/>
            <wp:effectExtent l="0" t="0" r="0" b="0"/>
            <wp:docPr id="15" name="Slika 15" descr="Picture">
              <a:hlinkClick xmlns:a="http://schemas.openxmlformats.org/drawingml/2006/main" r:id="rId4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a:hlinkClick r:id="rId44"/>
                    </pic:cNvPr>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1771650" cy="1181100"/>
                    </a:xfrm>
                    <a:prstGeom prst="rect">
                      <a:avLst/>
                    </a:prstGeom>
                    <a:noFill/>
                    <a:ln>
                      <a:noFill/>
                    </a:ln>
                  </pic:spPr>
                </pic:pic>
              </a:graphicData>
            </a:graphic>
          </wp:inline>
        </w:drawing>
      </w:r>
    </w:p>
    <w:p w:rsidR="00131DA1" w:rsidRPr="00131DA1" w:rsidRDefault="00131DA1" w:rsidP="00131DA1">
      <w:pPr>
        <w:numPr>
          <w:ilvl w:val="0"/>
          <w:numId w:val="36"/>
        </w:numPr>
        <w:spacing w:before="45" w:after="0" w:line="240" w:lineRule="auto"/>
        <w:rPr>
          <w:rFonts w:cs="Arial"/>
        </w:rPr>
      </w:pPr>
      <w:r w:rsidRPr="00131DA1">
        <w:rPr>
          <w:rFonts w:cs="Arial"/>
        </w:rPr>
        <w:t>4-potna kasetna enota 60x60 cm</w:t>
      </w:r>
    </w:p>
    <w:p w:rsidR="00131DA1" w:rsidRDefault="00131DA1" w:rsidP="00131DA1">
      <w:pPr>
        <w:numPr>
          <w:ilvl w:val="0"/>
          <w:numId w:val="36"/>
        </w:numPr>
        <w:spacing w:before="45" w:after="0" w:line="240" w:lineRule="auto"/>
        <w:rPr>
          <w:rFonts w:cs="Arial"/>
        </w:rPr>
      </w:pPr>
      <w:r>
        <w:rPr>
          <w:rFonts w:cs="Arial"/>
        </w:rPr>
        <w:t>G</w:t>
      </w:r>
      <w:r w:rsidRPr="00131DA1">
        <w:rPr>
          <w:rFonts w:cs="Arial"/>
        </w:rPr>
        <w:t xml:space="preserve">retje in hlajenje do -10°C zunanje temperature. </w:t>
      </w:r>
    </w:p>
    <w:p w:rsidR="00131DA1" w:rsidRDefault="00131DA1" w:rsidP="00131DA1">
      <w:pPr>
        <w:numPr>
          <w:ilvl w:val="0"/>
          <w:numId w:val="36"/>
        </w:numPr>
        <w:spacing w:before="45" w:after="0" w:line="240" w:lineRule="auto"/>
        <w:rPr>
          <w:rFonts w:cs="Arial"/>
        </w:rPr>
      </w:pPr>
      <w:r>
        <w:rPr>
          <w:rFonts w:cs="Arial"/>
        </w:rPr>
        <w:t>M</w:t>
      </w:r>
      <w:r w:rsidRPr="00131DA1">
        <w:rPr>
          <w:rFonts w:cs="Arial"/>
        </w:rPr>
        <w:t>odeli z zunanjo enoto VAHR1 ogrevajo do -20°C zunanje temperature</w:t>
      </w:r>
    </w:p>
    <w:p w:rsidR="00131DA1" w:rsidRPr="00131DA1" w:rsidRDefault="00131DA1" w:rsidP="00131DA1">
      <w:pPr>
        <w:numPr>
          <w:ilvl w:val="0"/>
          <w:numId w:val="36"/>
        </w:numPr>
        <w:spacing w:before="45" w:after="0" w:line="240" w:lineRule="auto"/>
        <w:rPr>
          <w:rFonts w:cs="Arial"/>
        </w:rPr>
      </w:pPr>
      <w:r>
        <w:rPr>
          <w:rFonts w:cs="Arial"/>
        </w:rPr>
        <w:t>Energijski razred A+</w:t>
      </w:r>
    </w:p>
    <w:p w:rsidR="00131DA1" w:rsidRPr="00131DA1" w:rsidRDefault="00131DA1" w:rsidP="00131DA1">
      <w:pPr>
        <w:numPr>
          <w:ilvl w:val="0"/>
          <w:numId w:val="36"/>
        </w:numPr>
        <w:spacing w:before="45" w:after="0" w:line="240" w:lineRule="auto"/>
        <w:rPr>
          <w:rFonts w:cs="Arial"/>
        </w:rPr>
      </w:pPr>
      <w:r w:rsidRPr="00131DA1">
        <w:rPr>
          <w:rFonts w:cs="Arial"/>
        </w:rPr>
        <w:t>IR daljinski upravljalnik</w:t>
      </w:r>
    </w:p>
    <w:p w:rsidR="00131DA1" w:rsidRPr="009E10E0" w:rsidRDefault="00131DA1" w:rsidP="00131DA1">
      <w:pPr>
        <w:pStyle w:val="Odstavekseznama"/>
        <w:numPr>
          <w:ilvl w:val="0"/>
          <w:numId w:val="36"/>
        </w:numPr>
        <w:jc w:val="both"/>
        <w:rPr>
          <w:b/>
        </w:rPr>
      </w:pPr>
      <w:r>
        <w:rPr>
          <w:rFonts w:cs="Arial"/>
        </w:rPr>
        <w:t>V</w:t>
      </w:r>
      <w:r w:rsidRPr="00131DA1">
        <w:rPr>
          <w:rFonts w:cs="Arial"/>
        </w:rPr>
        <w:t xml:space="preserve">isok učinek z najnovejšo DC </w:t>
      </w:r>
      <w:proofErr w:type="spellStart"/>
      <w:r w:rsidRPr="00131DA1">
        <w:rPr>
          <w:rFonts w:cs="Arial"/>
        </w:rPr>
        <w:t>inverter</w:t>
      </w:r>
      <w:proofErr w:type="spellEnd"/>
      <w:r w:rsidRPr="00131DA1">
        <w:rPr>
          <w:rFonts w:cs="Arial"/>
        </w:rPr>
        <w:t xml:space="preserve"> tehnologij</w:t>
      </w:r>
    </w:p>
    <w:p w:rsidR="009E10E0" w:rsidRPr="009E10E0" w:rsidRDefault="009E10E0" w:rsidP="009E10E0">
      <w:pPr>
        <w:pStyle w:val="Odstavekseznama"/>
        <w:numPr>
          <w:ilvl w:val="0"/>
          <w:numId w:val="34"/>
        </w:numPr>
        <w:jc w:val="both"/>
        <w:rPr>
          <w:b/>
        </w:rPr>
      </w:pPr>
      <w:r>
        <w:rPr>
          <w:rFonts w:cs="Arial"/>
        </w:rPr>
        <w:t xml:space="preserve">Razpoložljive </w:t>
      </w:r>
      <w:r>
        <w:rPr>
          <w:rFonts w:eastAsia="Times New Roman" w:cs="Arial"/>
          <w:lang w:eastAsia="sl-SI"/>
        </w:rPr>
        <w:t xml:space="preserve">velikosti </w:t>
      </w:r>
      <w:r w:rsidRPr="00F06DF0">
        <w:rPr>
          <w:rFonts w:cs="Arial"/>
          <w:noProof/>
          <w:lang w:eastAsia="sl-SI"/>
        </w:rPr>
        <w:t>2.5kW, 3.5kW, 5.0kW</w:t>
      </w:r>
      <w:r>
        <w:rPr>
          <w:rFonts w:cs="Arial"/>
          <w:noProof/>
          <w:lang w:eastAsia="sl-SI"/>
        </w:rPr>
        <w:t>.</w:t>
      </w:r>
    </w:p>
    <w:p w:rsidR="009E10E0" w:rsidRDefault="009E10E0" w:rsidP="009E10E0">
      <w:pPr>
        <w:jc w:val="both"/>
        <w:rPr>
          <w:b/>
        </w:rPr>
      </w:pPr>
    </w:p>
    <w:p w:rsidR="009E10E0" w:rsidRPr="00AE030E" w:rsidRDefault="00AE030E" w:rsidP="009E10E0">
      <w:pPr>
        <w:jc w:val="both"/>
        <w:rPr>
          <w:b/>
          <w:sz w:val="28"/>
          <w:szCs w:val="28"/>
        </w:rPr>
      </w:pPr>
      <w:r w:rsidRPr="00AE030E">
        <w:rPr>
          <w:b/>
          <w:sz w:val="28"/>
          <w:szCs w:val="28"/>
        </w:rPr>
        <w:t>SEZ-KD</w:t>
      </w:r>
      <w:r>
        <w:rPr>
          <w:b/>
          <w:sz w:val="28"/>
          <w:szCs w:val="28"/>
        </w:rPr>
        <w:t xml:space="preserve"> Kanalska klimatska naprava</w:t>
      </w:r>
    </w:p>
    <w:p w:rsidR="00AE030E" w:rsidRDefault="00AE030E" w:rsidP="009E10E0">
      <w:pPr>
        <w:jc w:val="both"/>
        <w:rPr>
          <w:b/>
        </w:rPr>
      </w:pPr>
      <w:r>
        <w:rPr>
          <w:rFonts w:ascii="Arial" w:hAnsi="Arial" w:cs="Arial"/>
          <w:noProof/>
          <w:color w:val="8F8F8F"/>
          <w:sz w:val="18"/>
          <w:szCs w:val="18"/>
          <w:lang w:eastAsia="sl-SI"/>
        </w:rPr>
        <w:drawing>
          <wp:inline distT="0" distB="0" distL="0" distR="0" wp14:anchorId="06D70927" wp14:editId="3A1503D4">
            <wp:extent cx="1857375" cy="1304925"/>
            <wp:effectExtent l="0" t="0" r="9525" b="9525"/>
            <wp:docPr id="22" name="Slika 22" descr="Picture">
              <a:hlinkClick xmlns:a="http://schemas.openxmlformats.org/drawingml/2006/main" r:id="rId4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a:hlinkClick r:id="rId46"/>
                    </pic:cNvPr>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857375" cy="1304925"/>
                    </a:xfrm>
                    <a:prstGeom prst="rect">
                      <a:avLst/>
                    </a:prstGeom>
                    <a:noFill/>
                    <a:ln>
                      <a:noFill/>
                    </a:ln>
                  </pic:spPr>
                </pic:pic>
              </a:graphicData>
            </a:graphic>
          </wp:inline>
        </w:drawing>
      </w:r>
    </w:p>
    <w:p w:rsidR="00AE030E" w:rsidRPr="009E10E0" w:rsidRDefault="00AE030E" w:rsidP="009E10E0">
      <w:pPr>
        <w:jc w:val="both"/>
        <w:rPr>
          <w:b/>
        </w:rPr>
      </w:pPr>
    </w:p>
    <w:p w:rsidR="00AE030E" w:rsidRPr="00AE030E" w:rsidRDefault="00AE030E" w:rsidP="00AE030E">
      <w:pPr>
        <w:numPr>
          <w:ilvl w:val="0"/>
          <w:numId w:val="34"/>
        </w:numPr>
        <w:spacing w:before="45" w:after="0" w:line="240" w:lineRule="auto"/>
        <w:rPr>
          <w:rFonts w:eastAsia="Times New Roman" w:cs="Arial"/>
          <w:lang w:eastAsia="sl-SI"/>
        </w:rPr>
      </w:pPr>
      <w:r>
        <w:rPr>
          <w:rFonts w:eastAsia="Times New Roman" w:cs="Arial"/>
          <w:lang w:eastAsia="sl-SI"/>
        </w:rPr>
        <w:t>I</w:t>
      </w:r>
      <w:r w:rsidRPr="00AE030E">
        <w:rPr>
          <w:rFonts w:eastAsia="Times New Roman" w:cs="Arial"/>
          <w:lang w:eastAsia="sl-SI"/>
        </w:rPr>
        <w:t>zjemno nizka kanalska enota - višina enote le 200 mm, širina 990 mm</w:t>
      </w:r>
    </w:p>
    <w:p w:rsidR="00AE030E" w:rsidRPr="00AE030E" w:rsidRDefault="00AE030E" w:rsidP="00AE030E">
      <w:pPr>
        <w:numPr>
          <w:ilvl w:val="0"/>
          <w:numId w:val="34"/>
        </w:numPr>
        <w:spacing w:before="45" w:after="0" w:line="240" w:lineRule="auto"/>
        <w:rPr>
          <w:rFonts w:eastAsia="Times New Roman" w:cs="Arial"/>
          <w:lang w:eastAsia="sl-SI"/>
        </w:rPr>
      </w:pPr>
      <w:r>
        <w:rPr>
          <w:rFonts w:eastAsia="Times New Roman" w:cs="Arial"/>
          <w:lang w:eastAsia="sl-SI"/>
        </w:rPr>
        <w:t>G</w:t>
      </w:r>
      <w:r w:rsidRPr="00AE030E">
        <w:rPr>
          <w:rFonts w:eastAsia="Times New Roman" w:cs="Arial"/>
          <w:lang w:eastAsia="sl-SI"/>
        </w:rPr>
        <w:t>retje in hlajenje do -10°C zunanje temperature</w:t>
      </w:r>
    </w:p>
    <w:p w:rsidR="00AE030E" w:rsidRDefault="00AE030E" w:rsidP="00AE030E">
      <w:pPr>
        <w:numPr>
          <w:ilvl w:val="0"/>
          <w:numId w:val="34"/>
        </w:numPr>
        <w:spacing w:before="45" w:after="0" w:line="240" w:lineRule="auto"/>
        <w:rPr>
          <w:rFonts w:eastAsia="Times New Roman" w:cs="Arial"/>
          <w:lang w:eastAsia="sl-SI"/>
        </w:rPr>
      </w:pPr>
      <w:r>
        <w:rPr>
          <w:rFonts w:eastAsia="Times New Roman" w:cs="Arial"/>
          <w:lang w:eastAsia="sl-SI"/>
        </w:rPr>
        <w:t>M</w:t>
      </w:r>
      <w:r w:rsidRPr="00AE030E">
        <w:rPr>
          <w:rFonts w:eastAsia="Times New Roman" w:cs="Arial"/>
          <w:lang w:eastAsia="sl-SI"/>
        </w:rPr>
        <w:t>odeli z zunanjo enoto VAHR1 ogrevajo do -20°C zunanje temperature</w:t>
      </w:r>
    </w:p>
    <w:p w:rsidR="00AE030E" w:rsidRPr="00AE030E" w:rsidRDefault="00AE030E" w:rsidP="00AE030E">
      <w:pPr>
        <w:numPr>
          <w:ilvl w:val="0"/>
          <w:numId w:val="34"/>
        </w:numPr>
        <w:spacing w:before="45" w:after="0" w:line="240" w:lineRule="auto"/>
        <w:rPr>
          <w:rFonts w:eastAsia="Times New Roman" w:cs="Arial"/>
          <w:lang w:eastAsia="sl-SI"/>
        </w:rPr>
      </w:pPr>
      <w:r>
        <w:rPr>
          <w:rFonts w:eastAsia="Times New Roman" w:cs="Arial"/>
          <w:lang w:eastAsia="sl-SI"/>
        </w:rPr>
        <w:t>Energijski razred A+</w:t>
      </w:r>
    </w:p>
    <w:p w:rsidR="00AE030E" w:rsidRPr="00AE030E" w:rsidRDefault="00AE030E" w:rsidP="00AE030E">
      <w:pPr>
        <w:numPr>
          <w:ilvl w:val="0"/>
          <w:numId w:val="34"/>
        </w:numPr>
        <w:spacing w:before="45" w:after="0" w:line="240" w:lineRule="auto"/>
        <w:rPr>
          <w:rFonts w:eastAsia="Times New Roman" w:cs="Arial"/>
          <w:lang w:eastAsia="sl-SI"/>
        </w:rPr>
      </w:pPr>
      <w:r>
        <w:rPr>
          <w:rFonts w:eastAsia="Times New Roman" w:cs="Arial"/>
          <w:lang w:eastAsia="sl-SI"/>
        </w:rPr>
        <w:t>S</w:t>
      </w:r>
      <w:r w:rsidRPr="00AE030E">
        <w:rPr>
          <w:rFonts w:eastAsia="Times New Roman" w:cs="Arial"/>
          <w:lang w:eastAsia="sl-SI"/>
        </w:rPr>
        <w:t xml:space="preserve">tenski </w:t>
      </w:r>
      <w:proofErr w:type="spellStart"/>
      <w:r w:rsidRPr="00AE030E">
        <w:rPr>
          <w:rFonts w:eastAsia="Times New Roman" w:cs="Arial"/>
          <w:lang w:eastAsia="sl-SI"/>
        </w:rPr>
        <w:t>dalinski</w:t>
      </w:r>
      <w:proofErr w:type="spellEnd"/>
      <w:r w:rsidRPr="00AE030E">
        <w:rPr>
          <w:rFonts w:eastAsia="Times New Roman" w:cs="Arial"/>
          <w:lang w:eastAsia="sl-SI"/>
        </w:rPr>
        <w:t xml:space="preserve"> upravljalnik PAR-30MAA</w:t>
      </w:r>
    </w:p>
    <w:p w:rsidR="00AE030E" w:rsidRPr="00AE030E" w:rsidRDefault="00AE030E" w:rsidP="00AE030E">
      <w:pPr>
        <w:numPr>
          <w:ilvl w:val="0"/>
          <w:numId w:val="34"/>
        </w:numPr>
        <w:spacing w:before="45" w:after="0" w:line="240" w:lineRule="auto"/>
        <w:rPr>
          <w:rFonts w:eastAsia="Times New Roman" w:cs="Arial"/>
          <w:lang w:eastAsia="sl-SI"/>
        </w:rPr>
      </w:pPr>
      <w:r w:rsidRPr="00AE030E">
        <w:rPr>
          <w:rFonts w:eastAsia="Times New Roman" w:cs="Arial"/>
          <w:lang w:eastAsia="sl-SI"/>
        </w:rPr>
        <w:t>IR daljinski upravljalnik po naročilu</w:t>
      </w:r>
    </w:p>
    <w:p w:rsidR="00AE030E" w:rsidRPr="00AE030E" w:rsidRDefault="00AE030E" w:rsidP="00AE030E">
      <w:pPr>
        <w:numPr>
          <w:ilvl w:val="0"/>
          <w:numId w:val="34"/>
        </w:numPr>
        <w:spacing w:before="45" w:after="0" w:line="240" w:lineRule="auto"/>
        <w:rPr>
          <w:rFonts w:eastAsia="Times New Roman" w:cs="Arial"/>
          <w:lang w:eastAsia="sl-SI"/>
        </w:rPr>
      </w:pPr>
      <w:r>
        <w:rPr>
          <w:rFonts w:eastAsia="Times New Roman" w:cs="Arial"/>
          <w:lang w:eastAsia="sl-SI"/>
        </w:rPr>
        <w:t>V</w:t>
      </w:r>
      <w:r w:rsidRPr="00AE030E">
        <w:rPr>
          <w:rFonts w:eastAsia="Times New Roman" w:cs="Arial"/>
          <w:lang w:eastAsia="sl-SI"/>
        </w:rPr>
        <w:t xml:space="preserve">isok učinek delovanja z  uporabo DC </w:t>
      </w:r>
      <w:proofErr w:type="spellStart"/>
      <w:r w:rsidRPr="00AE030E">
        <w:rPr>
          <w:rFonts w:eastAsia="Times New Roman" w:cs="Arial"/>
          <w:lang w:eastAsia="sl-SI"/>
        </w:rPr>
        <w:t>inverter</w:t>
      </w:r>
      <w:proofErr w:type="spellEnd"/>
      <w:r w:rsidRPr="00AE030E">
        <w:rPr>
          <w:rFonts w:eastAsia="Times New Roman" w:cs="Arial"/>
          <w:lang w:eastAsia="sl-SI"/>
        </w:rPr>
        <w:t xml:space="preserve"> tehnologije</w:t>
      </w:r>
    </w:p>
    <w:p w:rsidR="009E10E0" w:rsidRPr="00AE030E" w:rsidRDefault="00AE030E" w:rsidP="00AE030E">
      <w:pPr>
        <w:pStyle w:val="Odstavekseznama"/>
        <w:numPr>
          <w:ilvl w:val="0"/>
          <w:numId w:val="34"/>
        </w:numPr>
        <w:jc w:val="both"/>
        <w:rPr>
          <w:b/>
        </w:rPr>
      </w:pPr>
      <w:r>
        <w:rPr>
          <w:rFonts w:eastAsia="Times New Roman" w:cs="Arial"/>
          <w:lang w:eastAsia="sl-SI"/>
        </w:rPr>
        <w:t>M</w:t>
      </w:r>
      <w:r w:rsidRPr="00AE030E">
        <w:rPr>
          <w:rFonts w:eastAsia="Times New Roman" w:cs="Arial"/>
          <w:lang w:eastAsia="sl-SI"/>
        </w:rPr>
        <w:t xml:space="preserve">ožnost povezave z </w:t>
      </w:r>
      <w:proofErr w:type="spellStart"/>
      <w:r w:rsidRPr="00AE030E">
        <w:rPr>
          <w:rFonts w:eastAsia="Times New Roman" w:cs="Arial"/>
          <w:lang w:eastAsia="sl-SI"/>
        </w:rPr>
        <w:t>rekuperatorjem</w:t>
      </w:r>
      <w:proofErr w:type="spellEnd"/>
      <w:r w:rsidRPr="00AE030E">
        <w:rPr>
          <w:rFonts w:eastAsia="Times New Roman" w:cs="Arial"/>
          <w:lang w:eastAsia="sl-SI"/>
        </w:rPr>
        <w:t xml:space="preserve"> toplote </w:t>
      </w:r>
      <w:hyperlink r:id="rId48" w:history="1">
        <w:r w:rsidRPr="00AE030E">
          <w:rPr>
            <w:rFonts w:eastAsia="Times New Roman" w:cs="Arial"/>
            <w:b/>
            <w:bCs/>
            <w:lang w:eastAsia="sl-SI"/>
          </w:rPr>
          <w:t>LOSSNAY</w:t>
        </w:r>
      </w:hyperlink>
      <w:r w:rsidRPr="00AE030E">
        <w:rPr>
          <w:rFonts w:eastAsia="Times New Roman" w:cs="Arial"/>
          <w:lang w:eastAsia="sl-SI"/>
        </w:rPr>
        <w:t xml:space="preserve"> in upravljanje obeh naprav preko enega </w:t>
      </w:r>
      <w:proofErr w:type="spellStart"/>
      <w:r w:rsidRPr="00AE030E">
        <w:rPr>
          <w:rFonts w:eastAsia="Times New Roman" w:cs="Arial"/>
          <w:lang w:eastAsia="sl-SI"/>
        </w:rPr>
        <w:t>stenjskega</w:t>
      </w:r>
      <w:proofErr w:type="spellEnd"/>
      <w:r w:rsidRPr="00AE030E">
        <w:rPr>
          <w:rFonts w:eastAsia="Times New Roman" w:cs="Arial"/>
          <w:lang w:eastAsia="sl-SI"/>
        </w:rPr>
        <w:t xml:space="preserve"> daljinca</w:t>
      </w:r>
    </w:p>
    <w:p w:rsidR="00AE030E" w:rsidRPr="00AE030E" w:rsidRDefault="00AE030E" w:rsidP="00AE030E">
      <w:pPr>
        <w:pStyle w:val="Odstavekseznama"/>
        <w:numPr>
          <w:ilvl w:val="0"/>
          <w:numId w:val="34"/>
        </w:numPr>
        <w:jc w:val="both"/>
        <w:rPr>
          <w:b/>
        </w:rPr>
      </w:pPr>
      <w:r>
        <w:rPr>
          <w:rFonts w:eastAsia="Times New Roman" w:cs="Arial"/>
          <w:lang w:eastAsia="sl-SI"/>
        </w:rPr>
        <w:t xml:space="preserve">Razpoložljive </w:t>
      </w:r>
      <w:r>
        <w:rPr>
          <w:rFonts w:eastAsia="Times New Roman" w:cs="Arial"/>
          <w:lang w:eastAsia="sl-SI"/>
        </w:rPr>
        <w:t xml:space="preserve">velikosti </w:t>
      </w:r>
      <w:r w:rsidRPr="00F06DF0">
        <w:rPr>
          <w:rFonts w:cs="Arial"/>
          <w:noProof/>
          <w:lang w:eastAsia="sl-SI"/>
        </w:rPr>
        <w:t>2.5kW, 3.5kW, 5.0kW</w:t>
      </w:r>
      <w:r>
        <w:rPr>
          <w:rFonts w:cs="Arial"/>
          <w:noProof/>
          <w:lang w:eastAsia="sl-SI"/>
        </w:rPr>
        <w:t>, 6.0kW, 7.1kW.</w:t>
      </w:r>
    </w:p>
    <w:p w:rsidR="00AE030E" w:rsidRDefault="00AE030E" w:rsidP="00AE030E">
      <w:pPr>
        <w:jc w:val="both"/>
        <w:rPr>
          <w:b/>
        </w:rPr>
      </w:pPr>
    </w:p>
    <w:p w:rsidR="00AE030E" w:rsidRDefault="00AE030E" w:rsidP="00AE030E">
      <w:pPr>
        <w:jc w:val="both"/>
        <w:rPr>
          <w:b/>
        </w:rPr>
      </w:pPr>
    </w:p>
    <w:p w:rsidR="00AE030E" w:rsidRDefault="00AE030E" w:rsidP="00AE030E">
      <w:pPr>
        <w:jc w:val="both"/>
        <w:rPr>
          <w:b/>
        </w:rPr>
      </w:pPr>
    </w:p>
    <w:p w:rsidR="00AE030E" w:rsidRDefault="00AE030E" w:rsidP="00AE030E">
      <w:pPr>
        <w:jc w:val="both"/>
        <w:rPr>
          <w:b/>
        </w:rPr>
      </w:pPr>
    </w:p>
    <w:p w:rsidR="00AE030E" w:rsidRDefault="00AE030E" w:rsidP="00AE030E">
      <w:pPr>
        <w:jc w:val="both"/>
        <w:rPr>
          <w:b/>
        </w:rPr>
      </w:pPr>
    </w:p>
    <w:p w:rsidR="00B437BF" w:rsidRPr="00B437BF" w:rsidRDefault="00B437BF" w:rsidP="00AE030E">
      <w:pPr>
        <w:jc w:val="both"/>
        <w:rPr>
          <w:b/>
          <w:sz w:val="28"/>
          <w:szCs w:val="28"/>
        </w:rPr>
      </w:pPr>
      <w:r w:rsidRPr="00B437BF">
        <w:rPr>
          <w:b/>
          <w:sz w:val="28"/>
          <w:szCs w:val="28"/>
        </w:rPr>
        <w:lastRenderedPageBreak/>
        <w:t>MULTI SISTEMI</w:t>
      </w:r>
    </w:p>
    <w:p w:rsidR="00AE030E" w:rsidRPr="00AE030E" w:rsidRDefault="00AE030E" w:rsidP="00AE030E">
      <w:pPr>
        <w:pStyle w:val="Odstavekseznama"/>
        <w:jc w:val="both"/>
      </w:pPr>
    </w:p>
    <w:p w:rsidR="00AE030E" w:rsidRDefault="00B437BF" w:rsidP="00AE030E">
      <w:pPr>
        <w:jc w:val="both"/>
        <w:rPr>
          <w:b/>
        </w:rPr>
      </w:pPr>
      <w:r>
        <w:rPr>
          <w:rFonts w:ascii="Arial" w:hAnsi="Arial" w:cs="Arial"/>
          <w:noProof/>
          <w:color w:val="8F8F8F"/>
          <w:sz w:val="18"/>
          <w:szCs w:val="18"/>
          <w:lang w:eastAsia="sl-SI"/>
        </w:rPr>
        <w:drawing>
          <wp:inline distT="0" distB="0" distL="0" distR="0" wp14:anchorId="6CDC6FE8" wp14:editId="4B4488C5">
            <wp:extent cx="5372100" cy="2647950"/>
            <wp:effectExtent l="0" t="0" r="0" b="0"/>
            <wp:docPr id="25" name="Slika 25" descr="Picture">
              <a:hlinkClick xmlns:a="http://schemas.openxmlformats.org/drawingml/2006/main" r:id="rId4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icture">
                      <a:hlinkClick r:id="rId49" tgtFrame="&quot;_blank&quot;"/>
                    </pic:cNvPr>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5372100" cy="2647950"/>
                    </a:xfrm>
                    <a:prstGeom prst="rect">
                      <a:avLst/>
                    </a:prstGeom>
                    <a:noFill/>
                    <a:ln>
                      <a:noFill/>
                    </a:ln>
                  </pic:spPr>
                </pic:pic>
              </a:graphicData>
            </a:graphic>
          </wp:inline>
        </w:drawing>
      </w:r>
    </w:p>
    <w:p w:rsidR="00B437BF" w:rsidRPr="00B437BF" w:rsidRDefault="00B437BF" w:rsidP="00AE030E">
      <w:pPr>
        <w:jc w:val="both"/>
        <w:rPr>
          <w:b/>
        </w:rPr>
      </w:pPr>
    </w:p>
    <w:p w:rsidR="00B437BF" w:rsidRPr="00B437BF" w:rsidRDefault="00477EE1" w:rsidP="00B437BF">
      <w:pPr>
        <w:numPr>
          <w:ilvl w:val="0"/>
          <w:numId w:val="40"/>
        </w:numPr>
        <w:spacing w:before="45" w:after="0" w:line="240" w:lineRule="auto"/>
        <w:rPr>
          <w:rFonts w:eastAsia="Times New Roman" w:cs="Arial"/>
          <w:lang w:eastAsia="sl-SI"/>
        </w:rPr>
      </w:pPr>
      <w:r>
        <w:rPr>
          <w:rFonts w:eastAsia="Times New Roman" w:cs="Arial"/>
          <w:lang w:eastAsia="sl-SI"/>
        </w:rPr>
        <w:t>U</w:t>
      </w:r>
      <w:r w:rsidR="00B437BF" w:rsidRPr="00B437BF">
        <w:rPr>
          <w:rFonts w:eastAsia="Times New Roman" w:cs="Arial"/>
          <w:lang w:eastAsia="sl-SI"/>
        </w:rPr>
        <w:t>činkovito in enostavno hlajenje in ogrevanje več različnih prostorov  </w:t>
      </w:r>
    </w:p>
    <w:p w:rsidR="00B437BF" w:rsidRPr="00B437BF" w:rsidRDefault="00477EE1" w:rsidP="00B437BF">
      <w:pPr>
        <w:numPr>
          <w:ilvl w:val="0"/>
          <w:numId w:val="40"/>
        </w:numPr>
        <w:spacing w:before="45" w:after="0" w:line="240" w:lineRule="auto"/>
        <w:rPr>
          <w:rFonts w:eastAsia="Times New Roman" w:cs="Arial"/>
          <w:lang w:eastAsia="sl-SI"/>
        </w:rPr>
      </w:pPr>
      <w:r>
        <w:rPr>
          <w:rFonts w:eastAsia="Times New Roman" w:cs="Arial"/>
          <w:lang w:eastAsia="sl-SI"/>
        </w:rPr>
        <w:t>K</w:t>
      </w:r>
      <w:r w:rsidR="00B437BF" w:rsidRPr="00B437BF">
        <w:rPr>
          <w:rFonts w:eastAsia="Times New Roman" w:cs="Arial"/>
          <w:lang w:eastAsia="sl-SI"/>
        </w:rPr>
        <w:t>limatski sistemi za klimatizacijo z več notranjimi enotami povezanimi na eno zunanjo enoto</w:t>
      </w:r>
    </w:p>
    <w:p w:rsidR="009E10E0" w:rsidRPr="00477EE1" w:rsidRDefault="00477EE1" w:rsidP="00477EE1">
      <w:pPr>
        <w:pStyle w:val="Odstavekseznama"/>
        <w:numPr>
          <w:ilvl w:val="0"/>
          <w:numId w:val="40"/>
        </w:numPr>
        <w:jc w:val="both"/>
        <w:rPr>
          <w:b/>
        </w:rPr>
      </w:pPr>
      <w:r>
        <w:rPr>
          <w:rFonts w:eastAsia="Times New Roman" w:cs="Arial"/>
          <w:lang w:eastAsia="sl-SI"/>
        </w:rPr>
        <w:t>M</w:t>
      </w:r>
      <w:r w:rsidR="00B437BF" w:rsidRPr="00477EE1">
        <w:rPr>
          <w:rFonts w:eastAsia="Times New Roman" w:cs="Arial"/>
          <w:lang w:eastAsia="sl-SI"/>
        </w:rPr>
        <w:t>ožnost različnih tipov notranjih enot v skladu s potrebam prostora in možnostjo namestitve</w:t>
      </w:r>
      <w:r>
        <w:rPr>
          <w:rFonts w:eastAsia="Times New Roman" w:cs="Arial"/>
          <w:lang w:eastAsia="sl-SI"/>
        </w:rPr>
        <w:t>.</w:t>
      </w:r>
      <w:bookmarkStart w:id="0" w:name="_GoBack"/>
      <w:bookmarkEnd w:id="0"/>
    </w:p>
    <w:p w:rsidR="009E10E0" w:rsidRPr="00131DA1" w:rsidRDefault="009E10E0" w:rsidP="009E10E0">
      <w:pPr>
        <w:pStyle w:val="Odstavekseznama"/>
        <w:jc w:val="both"/>
        <w:rPr>
          <w:b/>
        </w:rPr>
      </w:pPr>
    </w:p>
    <w:p w:rsidR="00131DA1" w:rsidRDefault="00131DA1" w:rsidP="00AB613D">
      <w:pPr>
        <w:ind w:left="360"/>
        <w:jc w:val="both"/>
        <w:rPr>
          <w:b/>
        </w:rPr>
      </w:pPr>
    </w:p>
    <w:p w:rsidR="00131DA1" w:rsidRDefault="00131DA1" w:rsidP="00AB613D">
      <w:pPr>
        <w:ind w:left="360"/>
        <w:jc w:val="both"/>
        <w:rPr>
          <w:b/>
        </w:rPr>
      </w:pPr>
    </w:p>
    <w:p w:rsidR="00131DA1" w:rsidRDefault="00131DA1" w:rsidP="00AB613D">
      <w:pPr>
        <w:ind w:left="360"/>
        <w:jc w:val="both"/>
        <w:rPr>
          <w:b/>
        </w:rPr>
      </w:pPr>
    </w:p>
    <w:p w:rsidR="00131DA1" w:rsidRPr="00AB613D" w:rsidRDefault="00131DA1" w:rsidP="00AB613D">
      <w:pPr>
        <w:ind w:left="360"/>
        <w:jc w:val="both"/>
        <w:rPr>
          <w:b/>
        </w:rPr>
      </w:pPr>
    </w:p>
    <w:sectPr w:rsidR="00131DA1" w:rsidRPr="00AB613D" w:rsidSect="00F06DF0">
      <w:type w:val="continuous"/>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EE"/>
    <w:family w:val="swiss"/>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F838B3"/>
    <w:multiLevelType w:val="multilevel"/>
    <w:tmpl w:val="E732E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3922461"/>
    <w:multiLevelType w:val="hybridMultilevel"/>
    <w:tmpl w:val="CE5085BE"/>
    <w:lvl w:ilvl="0" w:tplc="04240009">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04403CEA"/>
    <w:multiLevelType w:val="multilevel"/>
    <w:tmpl w:val="5D980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8C351C3"/>
    <w:multiLevelType w:val="hybridMultilevel"/>
    <w:tmpl w:val="FF66AD54"/>
    <w:lvl w:ilvl="0" w:tplc="04240009">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0AAA464B"/>
    <w:multiLevelType w:val="hybridMultilevel"/>
    <w:tmpl w:val="944A8120"/>
    <w:lvl w:ilvl="0" w:tplc="04240009">
      <w:start w:val="1"/>
      <w:numFmt w:val="bullet"/>
      <w:lvlText w:val=""/>
      <w:lvlJc w:val="left"/>
      <w:pPr>
        <w:ind w:left="720" w:hanging="360"/>
      </w:pPr>
      <w:rPr>
        <w:rFonts w:ascii="Wingdings" w:hAnsi="Wingdings" w:hint="default"/>
      </w:rPr>
    </w:lvl>
    <w:lvl w:ilvl="1" w:tplc="04240003">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5" w15:restartNumberingAfterBreak="0">
    <w:nsid w:val="0D2271A1"/>
    <w:multiLevelType w:val="hybridMultilevel"/>
    <w:tmpl w:val="5D0ADF4A"/>
    <w:lvl w:ilvl="0" w:tplc="04240009">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6" w15:restartNumberingAfterBreak="0">
    <w:nsid w:val="14B3544A"/>
    <w:multiLevelType w:val="multilevel"/>
    <w:tmpl w:val="D550E8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6020238"/>
    <w:multiLevelType w:val="multilevel"/>
    <w:tmpl w:val="7E8AED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679578B"/>
    <w:multiLevelType w:val="multilevel"/>
    <w:tmpl w:val="62D04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15:restartNumberingAfterBreak="0">
    <w:nsid w:val="1A236006"/>
    <w:multiLevelType w:val="hybridMultilevel"/>
    <w:tmpl w:val="22C8AA14"/>
    <w:lvl w:ilvl="0" w:tplc="04240009">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0" w15:restartNumberingAfterBreak="0">
    <w:nsid w:val="1A8509BA"/>
    <w:multiLevelType w:val="hybridMultilevel"/>
    <w:tmpl w:val="9D404D90"/>
    <w:lvl w:ilvl="0" w:tplc="04240009">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1" w15:restartNumberingAfterBreak="0">
    <w:nsid w:val="1B30248F"/>
    <w:multiLevelType w:val="hybridMultilevel"/>
    <w:tmpl w:val="666811B6"/>
    <w:lvl w:ilvl="0" w:tplc="04240009">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2" w15:restartNumberingAfterBreak="0">
    <w:nsid w:val="1C714E5D"/>
    <w:multiLevelType w:val="multilevel"/>
    <w:tmpl w:val="1C4E1F4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262C15EF"/>
    <w:multiLevelType w:val="multilevel"/>
    <w:tmpl w:val="5EC05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2AE66F91"/>
    <w:multiLevelType w:val="multilevel"/>
    <w:tmpl w:val="BC129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15:restartNumberingAfterBreak="0">
    <w:nsid w:val="2EDA139A"/>
    <w:multiLevelType w:val="multilevel"/>
    <w:tmpl w:val="48C2A95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2F231F97"/>
    <w:multiLevelType w:val="multilevel"/>
    <w:tmpl w:val="62D04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04F146F"/>
    <w:multiLevelType w:val="hybridMultilevel"/>
    <w:tmpl w:val="B262ED94"/>
    <w:lvl w:ilvl="0" w:tplc="04240009">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8" w15:restartNumberingAfterBreak="0">
    <w:nsid w:val="32CF7CAB"/>
    <w:multiLevelType w:val="multilevel"/>
    <w:tmpl w:val="096241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9" w15:restartNumberingAfterBreak="0">
    <w:nsid w:val="33BA1D7F"/>
    <w:multiLevelType w:val="hybridMultilevel"/>
    <w:tmpl w:val="86D88E82"/>
    <w:lvl w:ilvl="0" w:tplc="04240009">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0" w15:restartNumberingAfterBreak="0">
    <w:nsid w:val="3FA156F0"/>
    <w:multiLevelType w:val="multilevel"/>
    <w:tmpl w:val="E842C7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42A91253"/>
    <w:multiLevelType w:val="multilevel"/>
    <w:tmpl w:val="48F204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4855253"/>
    <w:multiLevelType w:val="multilevel"/>
    <w:tmpl w:val="FD7049F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15:restartNumberingAfterBreak="0">
    <w:nsid w:val="448D19C1"/>
    <w:multiLevelType w:val="multilevel"/>
    <w:tmpl w:val="6DB29D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45D70593"/>
    <w:multiLevelType w:val="multilevel"/>
    <w:tmpl w:val="10BC48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6114AAD"/>
    <w:multiLevelType w:val="multilevel"/>
    <w:tmpl w:val="191831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6" w15:restartNumberingAfterBreak="0">
    <w:nsid w:val="4A23590E"/>
    <w:multiLevelType w:val="multilevel"/>
    <w:tmpl w:val="58BEEB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4A9035B2"/>
    <w:multiLevelType w:val="hybridMultilevel"/>
    <w:tmpl w:val="540CDD48"/>
    <w:lvl w:ilvl="0" w:tplc="04240009">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4D7F3B81"/>
    <w:multiLevelType w:val="hybridMultilevel"/>
    <w:tmpl w:val="D5AE165A"/>
    <w:lvl w:ilvl="0" w:tplc="04240009">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9" w15:restartNumberingAfterBreak="0">
    <w:nsid w:val="4D976B53"/>
    <w:multiLevelType w:val="multilevel"/>
    <w:tmpl w:val="375404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4E2E7886"/>
    <w:multiLevelType w:val="multilevel"/>
    <w:tmpl w:val="0492D5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1" w15:restartNumberingAfterBreak="0">
    <w:nsid w:val="52717E7F"/>
    <w:multiLevelType w:val="hybridMultilevel"/>
    <w:tmpl w:val="2E723668"/>
    <w:lvl w:ilvl="0" w:tplc="04240009">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2" w15:restartNumberingAfterBreak="0">
    <w:nsid w:val="5B48135B"/>
    <w:multiLevelType w:val="multilevel"/>
    <w:tmpl w:val="62D045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3" w15:restartNumberingAfterBreak="0">
    <w:nsid w:val="5D8748B7"/>
    <w:multiLevelType w:val="multilevel"/>
    <w:tmpl w:val="A42222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4" w15:restartNumberingAfterBreak="0">
    <w:nsid w:val="60AD104A"/>
    <w:multiLevelType w:val="multilevel"/>
    <w:tmpl w:val="43CC62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62577C85"/>
    <w:multiLevelType w:val="multilevel"/>
    <w:tmpl w:val="B44C4E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6" w15:restartNumberingAfterBreak="0">
    <w:nsid w:val="753F3919"/>
    <w:multiLevelType w:val="hybridMultilevel"/>
    <w:tmpl w:val="651074AA"/>
    <w:lvl w:ilvl="0" w:tplc="04240009">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75E23973"/>
    <w:multiLevelType w:val="multilevel"/>
    <w:tmpl w:val="5CD4C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8" w15:restartNumberingAfterBreak="0">
    <w:nsid w:val="76C11B5F"/>
    <w:multiLevelType w:val="hybridMultilevel"/>
    <w:tmpl w:val="813A1B2A"/>
    <w:lvl w:ilvl="0" w:tplc="04240009">
      <w:start w:val="1"/>
      <w:numFmt w:val="bullet"/>
      <w:lvlText w:val=""/>
      <w:lvlJc w:val="left"/>
      <w:pPr>
        <w:ind w:left="720" w:hanging="360"/>
      </w:pPr>
      <w:rPr>
        <w:rFonts w:ascii="Wingdings" w:hAnsi="Wingdings"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7EA8352A"/>
    <w:multiLevelType w:val="multilevel"/>
    <w:tmpl w:val="957C5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12"/>
  </w:num>
  <w:num w:numId="2">
    <w:abstractNumId w:val="20"/>
  </w:num>
  <w:num w:numId="3">
    <w:abstractNumId w:val="15"/>
  </w:num>
  <w:num w:numId="4">
    <w:abstractNumId w:val="30"/>
  </w:num>
  <w:num w:numId="5">
    <w:abstractNumId w:val="7"/>
  </w:num>
  <w:num w:numId="6">
    <w:abstractNumId w:val="39"/>
  </w:num>
  <w:num w:numId="7">
    <w:abstractNumId w:val="14"/>
  </w:num>
  <w:num w:numId="8">
    <w:abstractNumId w:val="33"/>
  </w:num>
  <w:num w:numId="9">
    <w:abstractNumId w:val="21"/>
  </w:num>
  <w:num w:numId="10">
    <w:abstractNumId w:val="0"/>
  </w:num>
  <w:num w:numId="11">
    <w:abstractNumId w:val="8"/>
  </w:num>
  <w:num w:numId="12">
    <w:abstractNumId w:val="2"/>
  </w:num>
  <w:num w:numId="13">
    <w:abstractNumId w:val="22"/>
  </w:num>
  <w:num w:numId="14">
    <w:abstractNumId w:val="36"/>
  </w:num>
  <w:num w:numId="15">
    <w:abstractNumId w:val="32"/>
  </w:num>
  <w:num w:numId="16">
    <w:abstractNumId w:val="16"/>
  </w:num>
  <w:num w:numId="17">
    <w:abstractNumId w:val="11"/>
  </w:num>
  <w:num w:numId="18">
    <w:abstractNumId w:val="23"/>
  </w:num>
  <w:num w:numId="19">
    <w:abstractNumId w:val="10"/>
  </w:num>
  <w:num w:numId="20">
    <w:abstractNumId w:val="27"/>
  </w:num>
  <w:num w:numId="21">
    <w:abstractNumId w:val="25"/>
  </w:num>
  <w:num w:numId="22">
    <w:abstractNumId w:val="1"/>
  </w:num>
  <w:num w:numId="23">
    <w:abstractNumId w:val="29"/>
  </w:num>
  <w:num w:numId="24">
    <w:abstractNumId w:val="17"/>
  </w:num>
  <w:num w:numId="25">
    <w:abstractNumId w:val="34"/>
  </w:num>
  <w:num w:numId="26">
    <w:abstractNumId w:val="19"/>
  </w:num>
  <w:num w:numId="27">
    <w:abstractNumId w:val="9"/>
  </w:num>
  <w:num w:numId="28">
    <w:abstractNumId w:val="26"/>
  </w:num>
  <w:num w:numId="29">
    <w:abstractNumId w:val="13"/>
  </w:num>
  <w:num w:numId="30">
    <w:abstractNumId w:val="38"/>
  </w:num>
  <w:num w:numId="31">
    <w:abstractNumId w:val="6"/>
  </w:num>
  <w:num w:numId="32">
    <w:abstractNumId w:val="31"/>
  </w:num>
  <w:num w:numId="33">
    <w:abstractNumId w:val="37"/>
  </w:num>
  <w:num w:numId="34">
    <w:abstractNumId w:val="28"/>
  </w:num>
  <w:num w:numId="35">
    <w:abstractNumId w:val="35"/>
  </w:num>
  <w:num w:numId="36">
    <w:abstractNumId w:val="3"/>
  </w:num>
  <w:num w:numId="37">
    <w:abstractNumId w:val="24"/>
  </w:num>
  <w:num w:numId="38">
    <w:abstractNumId w:val="5"/>
  </w:num>
  <w:num w:numId="39">
    <w:abstractNumId w:val="18"/>
  </w:num>
  <w:num w:numId="4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6C16"/>
    <w:rsid w:val="00003B57"/>
    <w:rsid w:val="000858B2"/>
    <w:rsid w:val="00125EFC"/>
    <w:rsid w:val="00131DA1"/>
    <w:rsid w:val="001D2011"/>
    <w:rsid w:val="002D468C"/>
    <w:rsid w:val="003141E8"/>
    <w:rsid w:val="003B73F5"/>
    <w:rsid w:val="003C25FF"/>
    <w:rsid w:val="00477EE1"/>
    <w:rsid w:val="0053181C"/>
    <w:rsid w:val="00573A1F"/>
    <w:rsid w:val="006C5C2B"/>
    <w:rsid w:val="006F064F"/>
    <w:rsid w:val="00772131"/>
    <w:rsid w:val="00792F9B"/>
    <w:rsid w:val="008531B5"/>
    <w:rsid w:val="008D6C16"/>
    <w:rsid w:val="008E673C"/>
    <w:rsid w:val="00954A7E"/>
    <w:rsid w:val="009E10E0"/>
    <w:rsid w:val="00A113C2"/>
    <w:rsid w:val="00A273D5"/>
    <w:rsid w:val="00A70738"/>
    <w:rsid w:val="00AB613D"/>
    <w:rsid w:val="00AE030E"/>
    <w:rsid w:val="00B437BF"/>
    <w:rsid w:val="00B56A8C"/>
    <w:rsid w:val="00B85EC9"/>
    <w:rsid w:val="00B94996"/>
    <w:rsid w:val="00BF66F0"/>
    <w:rsid w:val="00C47E38"/>
    <w:rsid w:val="00CF2AB4"/>
    <w:rsid w:val="00DE06CA"/>
    <w:rsid w:val="00F06DF0"/>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543E8B"/>
  <w15:chartTrackingRefBased/>
  <w15:docId w15:val="{655EA66C-BAD7-41C7-8B9C-4BC7B0869CD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Odstavekseznama">
    <w:name w:val="List Paragraph"/>
    <w:basedOn w:val="Navaden"/>
    <w:uiPriority w:val="34"/>
    <w:qFormat/>
    <w:rsid w:val="00792F9B"/>
    <w:pPr>
      <w:ind w:left="720"/>
      <w:contextualSpacing/>
    </w:pPr>
  </w:style>
  <w:style w:type="character" w:styleId="Krepko">
    <w:name w:val="Strong"/>
    <w:basedOn w:val="Privzetapisavaodstavka"/>
    <w:uiPriority w:val="22"/>
    <w:qFormat/>
    <w:rsid w:val="00CF2AB4"/>
    <w:rPr>
      <w:b/>
      <w:bCs/>
    </w:rPr>
  </w:style>
  <w:style w:type="character" w:styleId="Hiperpovezava">
    <w:name w:val="Hyperlink"/>
    <w:basedOn w:val="Privzetapisavaodstavka"/>
    <w:uiPriority w:val="99"/>
    <w:semiHidden/>
    <w:unhideWhenUsed/>
    <w:rsid w:val="008E673C"/>
    <w:rPr>
      <w:strike w:val="0"/>
      <w:dstrike w:val="0"/>
      <w:color w:val="8F8F8F"/>
      <w:u w:val="none"/>
      <w:effect w: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1421930">
      <w:bodyDiv w:val="1"/>
      <w:marLeft w:val="0"/>
      <w:marRight w:val="0"/>
      <w:marTop w:val="0"/>
      <w:marBottom w:val="0"/>
      <w:divBdr>
        <w:top w:val="none" w:sz="0" w:space="0" w:color="auto"/>
        <w:left w:val="none" w:sz="0" w:space="0" w:color="auto"/>
        <w:bottom w:val="none" w:sz="0" w:space="0" w:color="auto"/>
        <w:right w:val="none" w:sz="0" w:space="0" w:color="auto"/>
      </w:divBdr>
      <w:divsChild>
        <w:div w:id="1144273754">
          <w:marLeft w:val="0"/>
          <w:marRight w:val="0"/>
          <w:marTop w:val="0"/>
          <w:marBottom w:val="0"/>
          <w:divBdr>
            <w:top w:val="none" w:sz="0" w:space="0" w:color="auto"/>
            <w:left w:val="none" w:sz="0" w:space="0" w:color="auto"/>
            <w:bottom w:val="none" w:sz="0" w:space="0" w:color="auto"/>
            <w:right w:val="none" w:sz="0" w:space="0" w:color="auto"/>
          </w:divBdr>
          <w:divsChild>
            <w:div w:id="736057412">
              <w:marLeft w:val="0"/>
              <w:marRight w:val="0"/>
              <w:marTop w:val="0"/>
              <w:marBottom w:val="0"/>
              <w:divBdr>
                <w:top w:val="none" w:sz="0" w:space="0" w:color="auto"/>
                <w:left w:val="none" w:sz="0" w:space="0" w:color="auto"/>
                <w:bottom w:val="none" w:sz="0" w:space="0" w:color="auto"/>
                <w:right w:val="none" w:sz="0" w:space="0" w:color="auto"/>
              </w:divBdr>
              <w:divsChild>
                <w:div w:id="785469173">
                  <w:marLeft w:val="0"/>
                  <w:marRight w:val="0"/>
                  <w:marTop w:val="0"/>
                  <w:marBottom w:val="0"/>
                  <w:divBdr>
                    <w:top w:val="none" w:sz="0" w:space="0" w:color="auto"/>
                    <w:left w:val="none" w:sz="0" w:space="0" w:color="auto"/>
                    <w:bottom w:val="none" w:sz="0" w:space="0" w:color="auto"/>
                    <w:right w:val="none" w:sz="0" w:space="0" w:color="auto"/>
                  </w:divBdr>
                  <w:divsChild>
                    <w:div w:id="599216892">
                      <w:marLeft w:val="0"/>
                      <w:marRight w:val="0"/>
                      <w:marTop w:val="0"/>
                      <w:marBottom w:val="0"/>
                      <w:divBdr>
                        <w:top w:val="none" w:sz="0" w:space="0" w:color="auto"/>
                        <w:left w:val="none" w:sz="0" w:space="0" w:color="auto"/>
                        <w:bottom w:val="none" w:sz="0" w:space="0" w:color="auto"/>
                        <w:right w:val="none" w:sz="0" w:space="0" w:color="auto"/>
                      </w:divBdr>
                      <w:divsChild>
                        <w:div w:id="994647220">
                          <w:marLeft w:val="0"/>
                          <w:marRight w:val="0"/>
                          <w:marTop w:val="0"/>
                          <w:marBottom w:val="0"/>
                          <w:divBdr>
                            <w:top w:val="none" w:sz="0" w:space="0" w:color="auto"/>
                            <w:left w:val="none" w:sz="0" w:space="0" w:color="auto"/>
                            <w:bottom w:val="none" w:sz="0" w:space="0" w:color="auto"/>
                            <w:right w:val="none" w:sz="0" w:space="0" w:color="auto"/>
                          </w:divBdr>
                          <w:divsChild>
                            <w:div w:id="1747797982">
                              <w:marLeft w:val="0"/>
                              <w:marRight w:val="0"/>
                              <w:marTop w:val="0"/>
                              <w:marBottom w:val="0"/>
                              <w:divBdr>
                                <w:top w:val="none" w:sz="0" w:space="0" w:color="auto"/>
                                <w:left w:val="none" w:sz="0" w:space="0" w:color="auto"/>
                                <w:bottom w:val="none" w:sz="0" w:space="0" w:color="auto"/>
                                <w:right w:val="none" w:sz="0" w:space="0" w:color="auto"/>
                              </w:divBdr>
                              <w:divsChild>
                                <w:div w:id="633945171">
                                  <w:marLeft w:val="0"/>
                                  <w:marRight w:val="0"/>
                                  <w:marTop w:val="0"/>
                                  <w:marBottom w:val="0"/>
                                  <w:divBdr>
                                    <w:top w:val="none" w:sz="0" w:space="0" w:color="auto"/>
                                    <w:left w:val="none" w:sz="0" w:space="0" w:color="auto"/>
                                    <w:bottom w:val="none" w:sz="0" w:space="0" w:color="auto"/>
                                    <w:right w:val="none" w:sz="0" w:space="0" w:color="auto"/>
                                  </w:divBdr>
                                  <w:divsChild>
                                    <w:div w:id="1951275301">
                                      <w:marLeft w:val="0"/>
                                      <w:marRight w:val="0"/>
                                      <w:marTop w:val="0"/>
                                      <w:marBottom w:val="0"/>
                                      <w:divBdr>
                                        <w:top w:val="none" w:sz="0" w:space="0" w:color="auto"/>
                                        <w:left w:val="none" w:sz="0" w:space="0" w:color="auto"/>
                                        <w:bottom w:val="none" w:sz="0" w:space="0" w:color="auto"/>
                                        <w:right w:val="none" w:sz="0" w:space="0" w:color="auto"/>
                                      </w:divBdr>
                                      <w:divsChild>
                                        <w:div w:id="1082874139">
                                          <w:marLeft w:val="-225"/>
                                          <w:marRight w:val="-225"/>
                                          <w:marTop w:val="0"/>
                                          <w:marBottom w:val="0"/>
                                          <w:divBdr>
                                            <w:top w:val="none" w:sz="0" w:space="0" w:color="auto"/>
                                            <w:left w:val="none" w:sz="0" w:space="0" w:color="auto"/>
                                            <w:bottom w:val="none" w:sz="0" w:space="0" w:color="auto"/>
                                            <w:right w:val="none" w:sz="0" w:space="0" w:color="auto"/>
                                          </w:divBdr>
                                          <w:divsChild>
                                            <w:div w:id="2066946942">
                                              <w:marLeft w:val="0"/>
                                              <w:marRight w:val="0"/>
                                              <w:marTop w:val="0"/>
                                              <w:marBottom w:val="0"/>
                                              <w:divBdr>
                                                <w:top w:val="none" w:sz="0" w:space="0" w:color="auto"/>
                                                <w:left w:val="none" w:sz="0" w:space="0" w:color="auto"/>
                                                <w:bottom w:val="none" w:sz="0" w:space="0" w:color="auto"/>
                                                <w:right w:val="none" w:sz="0" w:space="0" w:color="auto"/>
                                              </w:divBdr>
                                              <w:divsChild>
                                                <w:div w:id="1167596552">
                                                  <w:marLeft w:val="0"/>
                                                  <w:marRight w:val="0"/>
                                                  <w:marTop w:val="0"/>
                                                  <w:marBottom w:val="0"/>
                                                  <w:divBdr>
                                                    <w:top w:val="none" w:sz="0" w:space="0" w:color="auto"/>
                                                    <w:left w:val="none" w:sz="0" w:space="0" w:color="auto"/>
                                                    <w:bottom w:val="none" w:sz="0" w:space="0" w:color="auto"/>
                                                    <w:right w:val="none" w:sz="0" w:space="0" w:color="auto"/>
                                                  </w:divBdr>
                                                  <w:divsChild>
                                                    <w:div w:id="1904170605">
                                                      <w:marLeft w:val="-225"/>
                                                      <w:marRight w:val="-225"/>
                                                      <w:marTop w:val="0"/>
                                                      <w:marBottom w:val="0"/>
                                                      <w:divBdr>
                                                        <w:top w:val="none" w:sz="0" w:space="0" w:color="auto"/>
                                                        <w:left w:val="none" w:sz="0" w:space="0" w:color="auto"/>
                                                        <w:bottom w:val="none" w:sz="0" w:space="0" w:color="auto"/>
                                                        <w:right w:val="none" w:sz="0" w:space="0" w:color="auto"/>
                                                      </w:divBdr>
                                                      <w:divsChild>
                                                        <w:div w:id="187068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20407821">
                                              <w:marLeft w:val="0"/>
                                              <w:marRight w:val="0"/>
                                              <w:marTop w:val="0"/>
                                              <w:marBottom w:val="0"/>
                                              <w:divBdr>
                                                <w:top w:val="none" w:sz="0" w:space="0" w:color="auto"/>
                                                <w:left w:val="none" w:sz="0" w:space="0" w:color="auto"/>
                                                <w:bottom w:val="none" w:sz="0" w:space="0" w:color="auto"/>
                                                <w:right w:val="none" w:sz="0" w:space="0" w:color="auto"/>
                                              </w:divBdr>
                                              <w:divsChild>
                                                <w:div w:id="1190725757">
                                                  <w:marLeft w:val="0"/>
                                                  <w:marRight w:val="0"/>
                                                  <w:marTop w:val="0"/>
                                                  <w:marBottom w:val="0"/>
                                                  <w:divBdr>
                                                    <w:top w:val="none" w:sz="0" w:space="0" w:color="auto"/>
                                                    <w:left w:val="none" w:sz="0" w:space="0" w:color="auto"/>
                                                    <w:bottom w:val="none" w:sz="0" w:space="0" w:color="auto"/>
                                                    <w:right w:val="none" w:sz="0" w:space="0" w:color="auto"/>
                                                  </w:divBdr>
                                                  <w:divsChild>
                                                    <w:div w:id="760024844">
                                                      <w:marLeft w:val="-225"/>
                                                      <w:marRight w:val="-225"/>
                                                      <w:marTop w:val="0"/>
                                                      <w:marBottom w:val="0"/>
                                                      <w:divBdr>
                                                        <w:top w:val="none" w:sz="0" w:space="0" w:color="auto"/>
                                                        <w:left w:val="none" w:sz="0" w:space="0" w:color="auto"/>
                                                        <w:bottom w:val="none" w:sz="0" w:space="0" w:color="auto"/>
                                                        <w:right w:val="none" w:sz="0" w:space="0" w:color="auto"/>
                                                      </w:divBdr>
                                                      <w:divsChild>
                                                        <w:div w:id="1955823379">
                                                          <w:marLeft w:val="0"/>
                                                          <w:marRight w:val="0"/>
                                                          <w:marTop w:val="0"/>
                                                          <w:marBottom w:val="0"/>
                                                          <w:divBdr>
                                                            <w:top w:val="none" w:sz="0" w:space="0" w:color="auto"/>
                                                            <w:left w:val="none" w:sz="0" w:space="0" w:color="auto"/>
                                                            <w:bottom w:val="none" w:sz="0" w:space="0" w:color="auto"/>
                                                            <w:right w:val="none" w:sz="0" w:space="0" w:color="auto"/>
                                                          </w:divBdr>
                                                          <w:divsChild>
                                                            <w:div w:id="773786774">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689574708">
      <w:bodyDiv w:val="1"/>
      <w:marLeft w:val="0"/>
      <w:marRight w:val="0"/>
      <w:marTop w:val="0"/>
      <w:marBottom w:val="0"/>
      <w:divBdr>
        <w:top w:val="none" w:sz="0" w:space="0" w:color="auto"/>
        <w:left w:val="none" w:sz="0" w:space="0" w:color="auto"/>
        <w:bottom w:val="none" w:sz="0" w:space="0" w:color="auto"/>
        <w:right w:val="none" w:sz="0" w:space="0" w:color="auto"/>
      </w:divBdr>
      <w:divsChild>
        <w:div w:id="311255682">
          <w:marLeft w:val="0"/>
          <w:marRight w:val="0"/>
          <w:marTop w:val="0"/>
          <w:marBottom w:val="0"/>
          <w:divBdr>
            <w:top w:val="none" w:sz="0" w:space="0" w:color="auto"/>
            <w:left w:val="none" w:sz="0" w:space="0" w:color="auto"/>
            <w:bottom w:val="none" w:sz="0" w:space="0" w:color="auto"/>
            <w:right w:val="none" w:sz="0" w:space="0" w:color="auto"/>
          </w:divBdr>
          <w:divsChild>
            <w:div w:id="1442603552">
              <w:marLeft w:val="-225"/>
              <w:marRight w:val="-225"/>
              <w:marTop w:val="0"/>
              <w:marBottom w:val="0"/>
              <w:divBdr>
                <w:top w:val="none" w:sz="0" w:space="0" w:color="auto"/>
                <w:left w:val="none" w:sz="0" w:space="0" w:color="auto"/>
                <w:bottom w:val="none" w:sz="0" w:space="0" w:color="auto"/>
                <w:right w:val="none" w:sz="0" w:space="0" w:color="auto"/>
              </w:divBdr>
              <w:divsChild>
                <w:div w:id="289094642">
                  <w:marLeft w:val="0"/>
                  <w:marRight w:val="0"/>
                  <w:marTop w:val="0"/>
                  <w:marBottom w:val="0"/>
                  <w:divBdr>
                    <w:top w:val="none" w:sz="0" w:space="0" w:color="auto"/>
                    <w:left w:val="none" w:sz="0" w:space="0" w:color="auto"/>
                    <w:bottom w:val="none" w:sz="0" w:space="0" w:color="auto"/>
                    <w:right w:val="none" w:sz="0" w:space="0" w:color="auto"/>
                  </w:divBdr>
                  <w:divsChild>
                    <w:div w:id="1366759393">
                      <w:marLeft w:val="0"/>
                      <w:marRight w:val="0"/>
                      <w:marTop w:val="0"/>
                      <w:marBottom w:val="300"/>
                      <w:divBdr>
                        <w:top w:val="none" w:sz="0" w:space="0" w:color="auto"/>
                        <w:left w:val="none" w:sz="0" w:space="0" w:color="auto"/>
                        <w:bottom w:val="none" w:sz="0" w:space="0" w:color="auto"/>
                        <w:right w:val="none" w:sz="0" w:space="0" w:color="auto"/>
                      </w:divBdr>
                      <w:divsChild>
                        <w:div w:id="17324618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5756526">
      <w:bodyDiv w:val="1"/>
      <w:marLeft w:val="0"/>
      <w:marRight w:val="0"/>
      <w:marTop w:val="0"/>
      <w:marBottom w:val="0"/>
      <w:divBdr>
        <w:top w:val="none" w:sz="0" w:space="0" w:color="auto"/>
        <w:left w:val="none" w:sz="0" w:space="0" w:color="auto"/>
        <w:bottom w:val="none" w:sz="0" w:space="0" w:color="auto"/>
        <w:right w:val="none" w:sz="0" w:space="0" w:color="auto"/>
      </w:divBdr>
      <w:divsChild>
        <w:div w:id="113793760">
          <w:marLeft w:val="0"/>
          <w:marRight w:val="0"/>
          <w:marTop w:val="0"/>
          <w:marBottom w:val="0"/>
          <w:divBdr>
            <w:top w:val="none" w:sz="0" w:space="0" w:color="auto"/>
            <w:left w:val="none" w:sz="0" w:space="0" w:color="auto"/>
            <w:bottom w:val="none" w:sz="0" w:space="0" w:color="auto"/>
            <w:right w:val="none" w:sz="0" w:space="0" w:color="auto"/>
          </w:divBdr>
          <w:divsChild>
            <w:div w:id="747919840">
              <w:marLeft w:val="-225"/>
              <w:marRight w:val="-225"/>
              <w:marTop w:val="0"/>
              <w:marBottom w:val="0"/>
              <w:divBdr>
                <w:top w:val="none" w:sz="0" w:space="0" w:color="auto"/>
                <w:left w:val="none" w:sz="0" w:space="0" w:color="auto"/>
                <w:bottom w:val="none" w:sz="0" w:space="0" w:color="auto"/>
                <w:right w:val="none" w:sz="0" w:space="0" w:color="auto"/>
              </w:divBdr>
              <w:divsChild>
                <w:div w:id="1986086378">
                  <w:marLeft w:val="0"/>
                  <w:marRight w:val="0"/>
                  <w:marTop w:val="0"/>
                  <w:marBottom w:val="0"/>
                  <w:divBdr>
                    <w:top w:val="none" w:sz="0" w:space="0" w:color="auto"/>
                    <w:left w:val="none" w:sz="0" w:space="0" w:color="auto"/>
                    <w:bottom w:val="none" w:sz="0" w:space="0" w:color="auto"/>
                    <w:right w:val="none" w:sz="0" w:space="0" w:color="auto"/>
                  </w:divBdr>
                  <w:divsChild>
                    <w:div w:id="1865437072">
                      <w:marLeft w:val="0"/>
                      <w:marRight w:val="0"/>
                      <w:marTop w:val="0"/>
                      <w:marBottom w:val="300"/>
                      <w:divBdr>
                        <w:top w:val="none" w:sz="0" w:space="0" w:color="auto"/>
                        <w:left w:val="none" w:sz="0" w:space="0" w:color="auto"/>
                        <w:bottom w:val="none" w:sz="0" w:space="0" w:color="auto"/>
                        <w:right w:val="none" w:sz="0" w:space="0" w:color="auto"/>
                      </w:divBdr>
                      <w:divsChild>
                        <w:div w:id="8491744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22644321">
      <w:bodyDiv w:val="1"/>
      <w:marLeft w:val="0"/>
      <w:marRight w:val="0"/>
      <w:marTop w:val="0"/>
      <w:marBottom w:val="0"/>
      <w:divBdr>
        <w:top w:val="none" w:sz="0" w:space="0" w:color="auto"/>
        <w:left w:val="none" w:sz="0" w:space="0" w:color="auto"/>
        <w:bottom w:val="none" w:sz="0" w:space="0" w:color="auto"/>
        <w:right w:val="none" w:sz="0" w:space="0" w:color="auto"/>
      </w:divBdr>
      <w:divsChild>
        <w:div w:id="742685294">
          <w:marLeft w:val="0"/>
          <w:marRight w:val="0"/>
          <w:marTop w:val="0"/>
          <w:marBottom w:val="0"/>
          <w:divBdr>
            <w:top w:val="none" w:sz="0" w:space="0" w:color="auto"/>
            <w:left w:val="none" w:sz="0" w:space="0" w:color="auto"/>
            <w:bottom w:val="none" w:sz="0" w:space="0" w:color="auto"/>
            <w:right w:val="none" w:sz="0" w:space="0" w:color="auto"/>
          </w:divBdr>
          <w:divsChild>
            <w:div w:id="150222506">
              <w:marLeft w:val="0"/>
              <w:marRight w:val="0"/>
              <w:marTop w:val="0"/>
              <w:marBottom w:val="0"/>
              <w:divBdr>
                <w:top w:val="none" w:sz="0" w:space="0" w:color="auto"/>
                <w:left w:val="none" w:sz="0" w:space="0" w:color="auto"/>
                <w:bottom w:val="none" w:sz="0" w:space="0" w:color="auto"/>
                <w:right w:val="none" w:sz="0" w:space="0" w:color="auto"/>
              </w:divBdr>
              <w:divsChild>
                <w:div w:id="456948081">
                  <w:marLeft w:val="0"/>
                  <w:marRight w:val="0"/>
                  <w:marTop w:val="0"/>
                  <w:marBottom w:val="0"/>
                  <w:divBdr>
                    <w:top w:val="none" w:sz="0" w:space="0" w:color="auto"/>
                    <w:left w:val="none" w:sz="0" w:space="0" w:color="auto"/>
                    <w:bottom w:val="none" w:sz="0" w:space="0" w:color="auto"/>
                    <w:right w:val="none" w:sz="0" w:space="0" w:color="auto"/>
                  </w:divBdr>
                  <w:divsChild>
                    <w:div w:id="1605844887">
                      <w:marLeft w:val="0"/>
                      <w:marRight w:val="0"/>
                      <w:marTop w:val="0"/>
                      <w:marBottom w:val="0"/>
                      <w:divBdr>
                        <w:top w:val="none" w:sz="0" w:space="0" w:color="auto"/>
                        <w:left w:val="none" w:sz="0" w:space="0" w:color="auto"/>
                        <w:bottom w:val="none" w:sz="0" w:space="0" w:color="auto"/>
                        <w:right w:val="none" w:sz="0" w:space="0" w:color="auto"/>
                      </w:divBdr>
                      <w:divsChild>
                        <w:div w:id="273638406">
                          <w:marLeft w:val="0"/>
                          <w:marRight w:val="0"/>
                          <w:marTop w:val="0"/>
                          <w:marBottom w:val="0"/>
                          <w:divBdr>
                            <w:top w:val="none" w:sz="0" w:space="0" w:color="auto"/>
                            <w:left w:val="none" w:sz="0" w:space="0" w:color="auto"/>
                            <w:bottom w:val="none" w:sz="0" w:space="0" w:color="auto"/>
                            <w:right w:val="none" w:sz="0" w:space="0" w:color="auto"/>
                          </w:divBdr>
                          <w:divsChild>
                            <w:div w:id="18584263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7982086">
      <w:bodyDiv w:val="1"/>
      <w:marLeft w:val="0"/>
      <w:marRight w:val="0"/>
      <w:marTop w:val="0"/>
      <w:marBottom w:val="0"/>
      <w:divBdr>
        <w:top w:val="none" w:sz="0" w:space="0" w:color="auto"/>
        <w:left w:val="none" w:sz="0" w:space="0" w:color="auto"/>
        <w:bottom w:val="none" w:sz="0" w:space="0" w:color="auto"/>
        <w:right w:val="none" w:sz="0" w:space="0" w:color="auto"/>
      </w:divBdr>
      <w:divsChild>
        <w:div w:id="1671760603">
          <w:marLeft w:val="0"/>
          <w:marRight w:val="0"/>
          <w:marTop w:val="0"/>
          <w:marBottom w:val="0"/>
          <w:divBdr>
            <w:top w:val="none" w:sz="0" w:space="0" w:color="auto"/>
            <w:left w:val="none" w:sz="0" w:space="0" w:color="auto"/>
            <w:bottom w:val="none" w:sz="0" w:space="0" w:color="auto"/>
            <w:right w:val="none" w:sz="0" w:space="0" w:color="auto"/>
          </w:divBdr>
          <w:divsChild>
            <w:div w:id="1119370213">
              <w:marLeft w:val="-225"/>
              <w:marRight w:val="-225"/>
              <w:marTop w:val="0"/>
              <w:marBottom w:val="0"/>
              <w:divBdr>
                <w:top w:val="none" w:sz="0" w:space="0" w:color="auto"/>
                <w:left w:val="none" w:sz="0" w:space="0" w:color="auto"/>
                <w:bottom w:val="none" w:sz="0" w:space="0" w:color="auto"/>
                <w:right w:val="none" w:sz="0" w:space="0" w:color="auto"/>
              </w:divBdr>
              <w:divsChild>
                <w:div w:id="1214847356">
                  <w:marLeft w:val="0"/>
                  <w:marRight w:val="0"/>
                  <w:marTop w:val="0"/>
                  <w:marBottom w:val="0"/>
                  <w:divBdr>
                    <w:top w:val="none" w:sz="0" w:space="0" w:color="auto"/>
                    <w:left w:val="none" w:sz="0" w:space="0" w:color="auto"/>
                    <w:bottom w:val="none" w:sz="0" w:space="0" w:color="auto"/>
                    <w:right w:val="none" w:sz="0" w:space="0" w:color="auto"/>
                  </w:divBdr>
                  <w:divsChild>
                    <w:div w:id="589704157">
                      <w:marLeft w:val="0"/>
                      <w:marRight w:val="0"/>
                      <w:marTop w:val="0"/>
                      <w:marBottom w:val="300"/>
                      <w:divBdr>
                        <w:top w:val="none" w:sz="0" w:space="0" w:color="auto"/>
                        <w:left w:val="none" w:sz="0" w:space="0" w:color="auto"/>
                        <w:bottom w:val="none" w:sz="0" w:space="0" w:color="auto"/>
                        <w:right w:val="none" w:sz="0" w:space="0" w:color="auto"/>
                      </w:divBdr>
                      <w:divsChild>
                        <w:div w:id="10560501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01342764">
      <w:bodyDiv w:val="1"/>
      <w:marLeft w:val="0"/>
      <w:marRight w:val="0"/>
      <w:marTop w:val="0"/>
      <w:marBottom w:val="0"/>
      <w:divBdr>
        <w:top w:val="none" w:sz="0" w:space="0" w:color="auto"/>
        <w:left w:val="none" w:sz="0" w:space="0" w:color="auto"/>
        <w:bottom w:val="none" w:sz="0" w:space="0" w:color="auto"/>
        <w:right w:val="none" w:sz="0" w:space="0" w:color="auto"/>
      </w:divBdr>
      <w:divsChild>
        <w:div w:id="1033530849">
          <w:marLeft w:val="0"/>
          <w:marRight w:val="0"/>
          <w:marTop w:val="0"/>
          <w:marBottom w:val="0"/>
          <w:divBdr>
            <w:top w:val="none" w:sz="0" w:space="0" w:color="auto"/>
            <w:left w:val="none" w:sz="0" w:space="0" w:color="auto"/>
            <w:bottom w:val="none" w:sz="0" w:space="0" w:color="auto"/>
            <w:right w:val="none" w:sz="0" w:space="0" w:color="auto"/>
          </w:divBdr>
          <w:divsChild>
            <w:div w:id="739324336">
              <w:marLeft w:val="0"/>
              <w:marRight w:val="0"/>
              <w:marTop w:val="0"/>
              <w:marBottom w:val="0"/>
              <w:divBdr>
                <w:top w:val="none" w:sz="0" w:space="0" w:color="auto"/>
                <w:left w:val="none" w:sz="0" w:space="0" w:color="auto"/>
                <w:bottom w:val="none" w:sz="0" w:space="0" w:color="auto"/>
                <w:right w:val="none" w:sz="0" w:space="0" w:color="auto"/>
              </w:divBdr>
              <w:divsChild>
                <w:div w:id="706099912">
                  <w:marLeft w:val="0"/>
                  <w:marRight w:val="0"/>
                  <w:marTop w:val="0"/>
                  <w:marBottom w:val="0"/>
                  <w:divBdr>
                    <w:top w:val="none" w:sz="0" w:space="0" w:color="auto"/>
                    <w:left w:val="none" w:sz="0" w:space="0" w:color="auto"/>
                    <w:bottom w:val="none" w:sz="0" w:space="0" w:color="auto"/>
                    <w:right w:val="none" w:sz="0" w:space="0" w:color="auto"/>
                  </w:divBdr>
                  <w:divsChild>
                    <w:div w:id="324600066">
                      <w:marLeft w:val="0"/>
                      <w:marRight w:val="0"/>
                      <w:marTop w:val="0"/>
                      <w:marBottom w:val="0"/>
                      <w:divBdr>
                        <w:top w:val="none" w:sz="0" w:space="0" w:color="auto"/>
                        <w:left w:val="none" w:sz="0" w:space="0" w:color="auto"/>
                        <w:bottom w:val="none" w:sz="0" w:space="0" w:color="auto"/>
                        <w:right w:val="none" w:sz="0" w:space="0" w:color="auto"/>
                      </w:divBdr>
                      <w:divsChild>
                        <w:div w:id="1527062337">
                          <w:marLeft w:val="0"/>
                          <w:marRight w:val="0"/>
                          <w:marTop w:val="0"/>
                          <w:marBottom w:val="0"/>
                          <w:divBdr>
                            <w:top w:val="none" w:sz="0" w:space="0" w:color="auto"/>
                            <w:left w:val="none" w:sz="0" w:space="0" w:color="auto"/>
                            <w:bottom w:val="none" w:sz="0" w:space="0" w:color="auto"/>
                            <w:right w:val="none" w:sz="0" w:space="0" w:color="auto"/>
                          </w:divBdr>
                          <w:divsChild>
                            <w:div w:id="218440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6.jpeg"/><Relationship Id="rId18" Type="http://schemas.openxmlformats.org/officeDocument/2006/relationships/hyperlink" Target="http://www.vitanest.si/notranje-enote-hidro-box.html" TargetMode="External"/><Relationship Id="rId26" Type="http://schemas.openxmlformats.org/officeDocument/2006/relationships/image" Target="media/image13.jpeg"/><Relationship Id="rId39" Type="http://schemas.openxmlformats.org/officeDocument/2006/relationships/image" Target="media/image21.jpeg"/><Relationship Id="rId21" Type="http://schemas.openxmlformats.org/officeDocument/2006/relationships/image" Target="media/image10.jpeg"/><Relationship Id="rId34" Type="http://schemas.openxmlformats.org/officeDocument/2006/relationships/hyperlink" Target="http://www.vitanest.si/stenske-msz---sf.html" TargetMode="External"/><Relationship Id="rId42" Type="http://schemas.openxmlformats.org/officeDocument/2006/relationships/hyperlink" Target="http://www.vitanest.si/talne-mfz---kj.html" TargetMode="External"/><Relationship Id="rId47" Type="http://schemas.openxmlformats.org/officeDocument/2006/relationships/image" Target="media/image25.jpeg"/><Relationship Id="rId50" Type="http://schemas.openxmlformats.org/officeDocument/2006/relationships/image" Target="media/image26.jpeg"/><Relationship Id="rId7" Type="http://schemas.openxmlformats.org/officeDocument/2006/relationships/image" Target="media/image2.jpeg"/><Relationship Id="rId2" Type="http://schemas.openxmlformats.org/officeDocument/2006/relationships/styles" Target="styles.xml"/><Relationship Id="rId16" Type="http://schemas.openxmlformats.org/officeDocument/2006/relationships/hyperlink" Target="http://www.vitanest.si/notranje-enote-cylinder.html" TargetMode="External"/><Relationship Id="rId29" Type="http://schemas.openxmlformats.org/officeDocument/2006/relationships/hyperlink" Target="http://www.vitanest.si/stenske-msz---fh.html" TargetMode="External"/><Relationship Id="rId11" Type="http://schemas.openxmlformats.org/officeDocument/2006/relationships/hyperlink" Target="http://www.vitanest.si/uploads/1/6/6/4/16648350/6435456_orig.jpg" TargetMode="External"/><Relationship Id="rId24" Type="http://schemas.openxmlformats.org/officeDocument/2006/relationships/image" Target="media/image12.jpeg"/><Relationship Id="rId32" Type="http://schemas.openxmlformats.org/officeDocument/2006/relationships/hyperlink" Target="http://www.vitanest.si/stenske-msz---ef.html" TargetMode="External"/><Relationship Id="rId37" Type="http://schemas.openxmlformats.org/officeDocument/2006/relationships/image" Target="media/image20.jpeg"/><Relationship Id="rId40" Type="http://schemas.openxmlformats.org/officeDocument/2006/relationships/hyperlink" Target="http://www.vitanest.si/stenske-msz---hj.html" TargetMode="External"/><Relationship Id="rId45" Type="http://schemas.openxmlformats.org/officeDocument/2006/relationships/image" Target="media/image24.jpeg"/><Relationship Id="rId5" Type="http://schemas.openxmlformats.org/officeDocument/2006/relationships/hyperlink" Target="http://www.vitanest.si/prezra269evalni-sistem.html" TargetMode="External"/><Relationship Id="rId15" Type="http://schemas.openxmlformats.org/officeDocument/2006/relationships/image" Target="media/image7.jpeg"/><Relationship Id="rId23" Type="http://schemas.openxmlformats.org/officeDocument/2006/relationships/hyperlink" Target="http://www.vitanest.si/ecodan.html" TargetMode="External"/><Relationship Id="rId28" Type="http://schemas.openxmlformats.org/officeDocument/2006/relationships/image" Target="media/image15.jpeg"/><Relationship Id="rId36" Type="http://schemas.openxmlformats.org/officeDocument/2006/relationships/hyperlink" Target="http://www.vitanest.si/stenske-msz---gf.html" TargetMode="External"/><Relationship Id="rId49" Type="http://schemas.openxmlformats.org/officeDocument/2006/relationships/hyperlink" Target="http://www.vitanest.si/multi-serija.html" TargetMode="External"/><Relationship Id="rId10" Type="http://schemas.openxmlformats.org/officeDocument/2006/relationships/image" Target="media/image4.jpeg"/><Relationship Id="rId19" Type="http://schemas.openxmlformats.org/officeDocument/2006/relationships/image" Target="media/image9.jpeg"/><Relationship Id="rId31" Type="http://schemas.openxmlformats.org/officeDocument/2006/relationships/image" Target="media/image17.jpeg"/><Relationship Id="rId44" Type="http://schemas.openxmlformats.org/officeDocument/2006/relationships/hyperlink" Target="http://www.vitanest.si/kasetne-slz---ka.html" TargetMode="External"/><Relationship Id="rId52"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www.vitanest.si/uploads/1/6/6/4/16648350/8368734_orig.jpg?243" TargetMode="External"/><Relationship Id="rId14" Type="http://schemas.openxmlformats.org/officeDocument/2006/relationships/hyperlink" Target="http://www.vitanest.si/uploads/1/6/6/4/16648350/913517_orig.jpg?389" TargetMode="External"/><Relationship Id="rId22" Type="http://schemas.openxmlformats.org/officeDocument/2006/relationships/image" Target="media/image11.jpeg"/><Relationship Id="rId27" Type="http://schemas.openxmlformats.org/officeDocument/2006/relationships/image" Target="media/image14.jpeg"/><Relationship Id="rId30" Type="http://schemas.openxmlformats.org/officeDocument/2006/relationships/image" Target="media/image16.png"/><Relationship Id="rId35" Type="http://schemas.openxmlformats.org/officeDocument/2006/relationships/image" Target="media/image19.jpeg"/><Relationship Id="rId43" Type="http://schemas.openxmlformats.org/officeDocument/2006/relationships/image" Target="media/image23.jpeg"/><Relationship Id="rId48" Type="http://schemas.openxmlformats.org/officeDocument/2006/relationships/hyperlink" Target="http://www.vitanest.si/prezra269evalni-sistem.html" TargetMode="External"/><Relationship Id="rId8" Type="http://schemas.openxmlformats.org/officeDocument/2006/relationships/image" Target="media/image3.jpeg"/><Relationship Id="rId51"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image" Target="media/image5.jpeg"/><Relationship Id="rId17" Type="http://schemas.openxmlformats.org/officeDocument/2006/relationships/image" Target="media/image8.jpeg"/><Relationship Id="rId25" Type="http://schemas.openxmlformats.org/officeDocument/2006/relationships/hyperlink" Target="http://www.vitanest.si/zubadan.html" TargetMode="External"/><Relationship Id="rId33" Type="http://schemas.openxmlformats.org/officeDocument/2006/relationships/image" Target="media/image18.jpeg"/><Relationship Id="rId38" Type="http://schemas.openxmlformats.org/officeDocument/2006/relationships/hyperlink" Target="http://www.vitanest.si/stenske-msz---dm.html" TargetMode="External"/><Relationship Id="rId46" Type="http://schemas.openxmlformats.org/officeDocument/2006/relationships/hyperlink" Target="http://www.vitanest.si/kanalske-sez---kd.html" TargetMode="External"/><Relationship Id="rId20" Type="http://schemas.openxmlformats.org/officeDocument/2006/relationships/hyperlink" Target="http://www.klimatiziramo.si/gretje.html" TargetMode="External"/><Relationship Id="rId41" Type="http://schemas.openxmlformats.org/officeDocument/2006/relationships/image" Target="media/image22.jpeg"/><Relationship Id="rId1" Type="http://schemas.openxmlformats.org/officeDocument/2006/relationships/numbering" Target="numbering.xml"/><Relationship Id="rId6" Type="http://schemas.openxmlformats.org/officeDocument/2006/relationships/image" Target="media/image1.jpeg"/></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172</TotalTime>
  <Pages>13</Pages>
  <Words>1752</Words>
  <Characters>9988</Characters>
  <Application>Microsoft Office Word</Application>
  <DocSecurity>0</DocSecurity>
  <Lines>83</Lines>
  <Paragraphs>23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Tehnokom</dc:creator>
  <cp:keywords/>
  <dc:description/>
  <cp:lastModifiedBy>Tehnokom</cp:lastModifiedBy>
  <cp:revision>19</cp:revision>
  <dcterms:created xsi:type="dcterms:W3CDTF">2016-05-17T11:04:00Z</dcterms:created>
  <dcterms:modified xsi:type="dcterms:W3CDTF">2016-05-18T10:43:00Z</dcterms:modified>
</cp:coreProperties>
</file>